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6DBB" w:rsidRDefault="00D76DBB" w:rsidP="00B06188">
      <w:pPr>
        <w:rPr>
          <w:rFonts w:ascii="Agency FB" w:hAnsi="Agency FB" w:cstheme="majorBidi"/>
          <w:b/>
          <w:bCs/>
          <w:sz w:val="36"/>
          <w:szCs w:val="36"/>
        </w:rPr>
      </w:pPr>
      <w:bookmarkStart w:id="0" w:name="_GoBack"/>
      <w:bookmarkEnd w:id="0"/>
    </w:p>
    <w:p w:rsidR="00B06188" w:rsidRPr="00D74228" w:rsidRDefault="00CC23D9" w:rsidP="00B06188">
      <w:pPr>
        <w:rPr>
          <w:rFonts w:asciiTheme="majorBidi" w:hAnsiTheme="majorBidi" w:cstheme="majorBidi"/>
          <w:b/>
          <w:bCs/>
          <w:sz w:val="28"/>
          <w:szCs w:val="28"/>
        </w:rPr>
      </w:pPr>
      <w:r>
        <w:rPr>
          <w:rFonts w:asciiTheme="majorBidi" w:hAnsiTheme="majorBidi" w:cstheme="majorBidi"/>
          <w:b/>
          <w:bCs/>
          <w:noProof/>
          <w:sz w:val="28"/>
          <w:szCs w:val="28"/>
          <w:lang w:eastAsia="fr-FR"/>
        </w:rPr>
        <w:pict>
          <v:shapetype id="_x0000_t52" coordsize="21600,21600" o:spt="52" adj="23400,24400,25200,21600,25200,4050,23400,4050" path="m@0@1l@2@3@4@5@6@7nfem@6,l@6,21600nfem,l21600,r,21600l,21600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accentbar="t"/>
          </v:shapetype>
          <v:shape id="_x0000_s1039" type="#_x0000_t52" style="position:absolute;margin-left:70.3pt;margin-top:27.8pt;width:381.8pt;height:73.5pt;z-index:251687936" adj="17100,40291,23659,21115,23659,2645,21939,2645" filled="f" fillcolor="#fde9d9 [665]">
            <v:textbox style="mso-next-textbox:#_x0000_s1039">
              <w:txbxContent>
                <w:p w:rsidR="00944A8B" w:rsidRPr="003A1299" w:rsidRDefault="00944A8B" w:rsidP="00B06188">
                  <w:pPr>
                    <w:rPr>
                      <w:rFonts w:ascii="Vivaldi" w:hAnsi="Vivaldi"/>
                      <w:b/>
                      <w:bCs/>
                      <w:sz w:val="36"/>
                      <w:szCs w:val="36"/>
                    </w:rPr>
                  </w:pPr>
                  <w:r w:rsidRPr="003A1299">
                    <w:rPr>
                      <w:rFonts w:ascii="Vivaldi" w:hAnsi="Vivaldi"/>
                      <w:b/>
                      <w:bCs/>
                      <w:sz w:val="36"/>
                      <w:szCs w:val="36"/>
                    </w:rPr>
                    <w:t>Nom et prénom : ………………………………………………………………….........</w:t>
                  </w:r>
                </w:p>
                <w:p w:rsidR="00944A8B" w:rsidRPr="003A1299" w:rsidRDefault="00944A8B" w:rsidP="00B06188">
                  <w:pPr>
                    <w:rPr>
                      <w:rFonts w:ascii="Vivaldi" w:hAnsi="Vivaldi"/>
                      <w:b/>
                      <w:bCs/>
                      <w:sz w:val="36"/>
                      <w:szCs w:val="36"/>
                    </w:rPr>
                  </w:pPr>
                  <w:r w:rsidRPr="003A1299">
                    <w:rPr>
                      <w:rFonts w:ascii="Vivaldi" w:hAnsi="Vivaldi"/>
                      <w:b/>
                      <w:bCs/>
                      <w:sz w:val="36"/>
                      <w:szCs w:val="36"/>
                    </w:rPr>
                    <w:t>Classe : …………………………………………………………………………………………</w:t>
                  </w:r>
                </w:p>
              </w:txbxContent>
            </v:textbox>
            <o:callout v:ext="edit" minusy="t"/>
          </v:shape>
        </w:pict>
      </w:r>
    </w:p>
    <w:p w:rsidR="00B06188" w:rsidRPr="00D74228" w:rsidRDefault="00B06188" w:rsidP="00B06188">
      <w:pPr>
        <w:rPr>
          <w:rFonts w:asciiTheme="majorBidi" w:hAnsiTheme="majorBidi" w:cstheme="majorBidi"/>
          <w:b/>
          <w:bCs/>
          <w:sz w:val="28"/>
          <w:szCs w:val="28"/>
        </w:rPr>
      </w:pPr>
      <w:r>
        <w:rPr>
          <w:rFonts w:asciiTheme="majorBidi" w:hAnsiTheme="majorBidi" w:cstheme="majorBidi"/>
          <w:b/>
          <w:bCs/>
          <w:sz w:val="28"/>
          <w:szCs w:val="28"/>
        </w:rPr>
        <w:tab/>
        <w:t xml:space="preserve"> </w:t>
      </w:r>
    </w:p>
    <w:p w:rsidR="00B06188" w:rsidRDefault="00B06188" w:rsidP="00B06188"/>
    <w:p w:rsidR="00B06188" w:rsidRDefault="00B06188" w:rsidP="00B06188"/>
    <w:p w:rsidR="00B06188" w:rsidRDefault="00CC23D9" w:rsidP="00B06188">
      <w:r>
        <w:rPr>
          <w:noProof/>
          <w:lang w:eastAsia="fr-FR"/>
        </w:rPr>
        <w:pict>
          <v:shapetype id="_x0000_t202" coordsize="21600,21600" o:spt="202" path="m,l,21600r21600,l21600,xe">
            <v:stroke joinstyle="miter"/>
            <v:path gradientshapeok="t" o:connecttype="rect"/>
          </v:shapetype>
          <v:shape id="_x0000_s1038" type="#_x0000_t202" style="position:absolute;margin-left:-19.25pt;margin-top:11pt;width:563.45pt;height:121.3pt;z-index:251685888" stroked="f">
            <v:textbox style="mso-next-textbox:#_x0000_s1038">
              <w:txbxContent>
                <w:p w:rsidR="00944A8B" w:rsidRPr="008C1ACF" w:rsidRDefault="00944A8B" w:rsidP="0039189A">
                  <w:pPr>
                    <w:spacing w:before="0" w:after="0"/>
                    <w:jc w:val="center"/>
                    <w:rPr>
                      <w:rFonts w:ascii="Vivaldi" w:hAnsi="Vivaldi"/>
                      <w:sz w:val="96"/>
                      <w:szCs w:val="96"/>
                    </w:rPr>
                  </w:pPr>
                  <w:r w:rsidRPr="008C1ACF">
                    <w:rPr>
                      <w:rFonts w:ascii="Vivaldi" w:hAnsi="Vivaldi"/>
                      <w:sz w:val="96"/>
                      <w:szCs w:val="96"/>
                    </w:rPr>
                    <w:t>Cahier d’élève</w:t>
                  </w:r>
                </w:p>
                <w:p w:rsidR="00944A8B" w:rsidRPr="0039189A" w:rsidRDefault="00944A8B" w:rsidP="0039189A">
                  <w:pPr>
                    <w:spacing w:before="0" w:after="0"/>
                    <w:jc w:val="center"/>
                    <w:rPr>
                      <w:rFonts w:ascii="Vivaldi" w:hAnsi="Vivaldi"/>
                      <w:sz w:val="72"/>
                      <w:szCs w:val="72"/>
                    </w:rPr>
                  </w:pPr>
                  <w:r w:rsidRPr="0039189A">
                    <w:rPr>
                      <w:rFonts w:ascii="Vivaldi" w:hAnsi="Vivaldi"/>
                      <w:sz w:val="72"/>
                      <w:szCs w:val="72"/>
                    </w:rPr>
                    <w:t>1</w:t>
                  </w:r>
                  <w:r w:rsidRPr="0039189A">
                    <w:rPr>
                      <w:rFonts w:ascii="Vivaldi" w:hAnsi="Vivaldi"/>
                      <w:sz w:val="72"/>
                      <w:szCs w:val="72"/>
                      <w:vertAlign w:val="superscript"/>
                    </w:rPr>
                    <w:t>er</w:t>
                  </w:r>
                  <w:r w:rsidRPr="0039189A">
                    <w:rPr>
                      <w:rFonts w:ascii="Vivaldi" w:hAnsi="Vivaldi"/>
                      <w:sz w:val="72"/>
                      <w:szCs w:val="72"/>
                    </w:rPr>
                    <w:t xml:space="preserve"> BAC </w:t>
                  </w:r>
                  <w:r w:rsidRPr="0039189A">
                    <w:rPr>
                      <w:rFonts w:ascii="Vivaldi" w:hAnsi="Vivaldi"/>
                      <w:b/>
                      <w:bCs/>
                      <w:sz w:val="52"/>
                      <w:szCs w:val="52"/>
                    </w:rPr>
                    <w:t>sciences expérimentales</w:t>
                  </w:r>
                </w:p>
              </w:txbxContent>
            </v:textbox>
          </v:shape>
        </w:pict>
      </w:r>
    </w:p>
    <w:p w:rsidR="00B06188" w:rsidRDefault="00B06188" w:rsidP="00B06188"/>
    <w:p w:rsidR="00B06188" w:rsidRDefault="00B06188" w:rsidP="00B06188"/>
    <w:p w:rsidR="00B06188" w:rsidRDefault="00B06188" w:rsidP="00B06188"/>
    <w:p w:rsidR="00B06188" w:rsidRPr="00F7035B" w:rsidRDefault="00B06188" w:rsidP="00B06188">
      <w:pPr>
        <w:rPr>
          <w:rFonts w:ascii="French Script MT" w:hAnsi="French Script MT"/>
          <w:b/>
          <w:bCs/>
          <w:sz w:val="56"/>
          <w:szCs w:val="56"/>
        </w:rPr>
      </w:pPr>
    </w:p>
    <w:p w:rsidR="0039189A" w:rsidRDefault="0039189A" w:rsidP="00B06188">
      <w:pPr>
        <w:jc w:val="center"/>
        <w:rPr>
          <w:rFonts w:ascii="French Script MT" w:hAnsi="French Script MT"/>
          <w:b/>
          <w:bCs/>
          <w:sz w:val="56"/>
          <w:szCs w:val="56"/>
        </w:rPr>
      </w:pPr>
      <w:r>
        <w:rPr>
          <w:rFonts w:ascii="French Script MT" w:hAnsi="French Script MT"/>
          <w:b/>
          <w:bCs/>
          <w:noProof/>
          <w:sz w:val="56"/>
          <w:szCs w:val="56"/>
          <w:lang w:eastAsia="fr-FR"/>
        </w:rPr>
        <w:drawing>
          <wp:anchor distT="0" distB="0" distL="114300" distR="114300" simplePos="0" relativeHeight="251688960" behindDoc="0" locked="0" layoutInCell="1" allowOverlap="1">
            <wp:simplePos x="0" y="0"/>
            <wp:positionH relativeFrom="column">
              <wp:posOffset>27305</wp:posOffset>
            </wp:positionH>
            <wp:positionV relativeFrom="paragraph">
              <wp:posOffset>819150</wp:posOffset>
            </wp:positionV>
            <wp:extent cx="6649085" cy="2950210"/>
            <wp:effectExtent l="19050" t="0" r="0" b="0"/>
            <wp:wrapThrough wrapText="bothSides">
              <wp:wrapPolygon edited="0">
                <wp:start x="-62" y="0"/>
                <wp:lineTo x="-62" y="21479"/>
                <wp:lineTo x="21598" y="21479"/>
                <wp:lineTo x="21598" y="0"/>
                <wp:lineTo x="-62" y="0"/>
              </wp:wrapPolygon>
            </wp:wrapThrough>
            <wp:docPr id="14" name="Image 93" descr="RÃ©sultat de recherche d'images pour &quot;coupe gÃ©ologiqu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RÃ©sultat de recherche d'images pour &quot;coupe gÃ©ologique&quot;"/>
                    <pic:cNvPicPr>
                      <a:picLocks noChangeAspect="1" noChangeArrowheads="1"/>
                    </pic:cNvPicPr>
                  </pic:nvPicPr>
                  <pic:blipFill>
                    <a:blip r:embed="rId7" cstate="print"/>
                    <a:srcRect/>
                    <a:stretch>
                      <a:fillRect/>
                    </a:stretch>
                  </pic:blipFill>
                  <pic:spPr bwMode="auto">
                    <a:xfrm>
                      <a:off x="0" y="0"/>
                      <a:ext cx="6649085" cy="2950210"/>
                    </a:xfrm>
                    <a:prstGeom prst="rect">
                      <a:avLst/>
                    </a:prstGeom>
                    <a:noFill/>
                    <a:ln w="9525">
                      <a:noFill/>
                      <a:miter lim="800000"/>
                      <a:headEnd/>
                      <a:tailEnd/>
                    </a:ln>
                  </pic:spPr>
                </pic:pic>
              </a:graphicData>
            </a:graphic>
          </wp:anchor>
        </w:drawing>
      </w:r>
      <w:r w:rsidR="00CC23D9">
        <w:rPr>
          <w:rFonts w:ascii="French Script MT" w:hAnsi="French Script MT"/>
          <w:b/>
          <w:bCs/>
          <w:sz w:val="56"/>
          <w:szCs w:val="56"/>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523pt;height:54.5pt" adj="5665" fillcolor="black">
            <v:shadow color="#868686"/>
            <v:textpath style="font-family:&quot;Impact&quot;;v-text-kern:t" trim="t" fitpath="t" xscale="f" string="les phénomènes géologiques externes"/>
          </v:shape>
        </w:pict>
      </w:r>
    </w:p>
    <w:p w:rsidR="0039189A" w:rsidRPr="0076228C" w:rsidRDefault="0039189A" w:rsidP="0039189A">
      <w:pPr>
        <w:rPr>
          <w:rFonts w:ascii="French Script MT" w:hAnsi="French Script MT"/>
          <w:b/>
          <w:bCs/>
          <w:sz w:val="56"/>
          <w:szCs w:val="56"/>
        </w:rPr>
      </w:pPr>
      <w:r w:rsidRPr="0076228C">
        <w:rPr>
          <w:rFonts w:ascii="French Script MT" w:hAnsi="French Script MT"/>
          <w:b/>
          <w:bCs/>
          <w:noProof/>
          <w:sz w:val="56"/>
          <w:szCs w:val="56"/>
          <w:lang w:eastAsia="fr-FR"/>
        </w:rPr>
        <w:drawing>
          <wp:anchor distT="0" distB="0" distL="114300" distR="114300" simplePos="0" relativeHeight="251691008" behindDoc="0" locked="0" layoutInCell="1" allowOverlap="1">
            <wp:simplePos x="0" y="0"/>
            <wp:positionH relativeFrom="column">
              <wp:posOffset>2974975</wp:posOffset>
            </wp:positionH>
            <wp:positionV relativeFrom="paragraph">
              <wp:posOffset>-1258570</wp:posOffset>
            </wp:positionV>
            <wp:extent cx="3701415" cy="2416175"/>
            <wp:effectExtent l="19050" t="19050" r="13335" b="22225"/>
            <wp:wrapThrough wrapText="bothSides">
              <wp:wrapPolygon edited="0">
                <wp:start x="-111" y="-170"/>
                <wp:lineTo x="-111" y="21799"/>
                <wp:lineTo x="21678" y="21799"/>
                <wp:lineTo x="21678" y="-170"/>
                <wp:lineTo x="-111" y="-170"/>
              </wp:wrapPolygon>
            </wp:wrapThrough>
            <wp:docPr id="17" name="Imag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8" cstate="print"/>
                    <a:srcRect/>
                    <a:stretch>
                      <a:fillRect/>
                    </a:stretch>
                  </pic:blipFill>
                  <pic:spPr bwMode="auto">
                    <a:xfrm>
                      <a:off x="0" y="0"/>
                      <a:ext cx="3701415" cy="2416175"/>
                    </a:xfrm>
                    <a:prstGeom prst="rect">
                      <a:avLst/>
                    </a:prstGeom>
                    <a:noFill/>
                    <a:ln w="12700">
                      <a:solidFill>
                        <a:schemeClr val="tx1"/>
                      </a:solidFill>
                      <a:miter lim="800000"/>
                      <a:headEnd/>
                      <a:tailEnd/>
                    </a:ln>
                  </pic:spPr>
                </pic:pic>
              </a:graphicData>
            </a:graphic>
          </wp:anchor>
        </w:drawing>
      </w:r>
      <w:r w:rsidR="0076228C" w:rsidRPr="0076228C">
        <w:rPr>
          <w:rFonts w:ascii="French Script MT" w:hAnsi="French Script MT"/>
          <w:b/>
          <w:bCs/>
          <w:sz w:val="56"/>
          <w:szCs w:val="56"/>
        </w:rPr>
        <w:t xml:space="preserve">   Carte et coupe géologique</w:t>
      </w:r>
    </w:p>
    <w:p w:rsidR="0076228C" w:rsidRDefault="0076228C" w:rsidP="0039189A">
      <w:pPr>
        <w:rPr>
          <w:rFonts w:ascii="French Script MT" w:hAnsi="French Script MT"/>
          <w:sz w:val="56"/>
          <w:szCs w:val="56"/>
        </w:rPr>
      </w:pPr>
    </w:p>
    <w:p w:rsidR="0076228C" w:rsidRPr="0076228C" w:rsidRDefault="0076228C" w:rsidP="0039189A">
      <w:pPr>
        <w:rPr>
          <w:rFonts w:ascii="French Script MT" w:hAnsi="French Script MT"/>
          <w:sz w:val="28"/>
          <w:szCs w:val="28"/>
        </w:rPr>
      </w:pPr>
    </w:p>
    <w:p w:rsidR="00B06188" w:rsidRPr="00D361C7" w:rsidRDefault="00B06188" w:rsidP="0076228C">
      <w:pPr>
        <w:spacing w:before="0" w:after="0"/>
        <w:rPr>
          <w:rFonts w:ascii="Monotype Corsiva" w:hAnsi="Monotype Corsiva" w:cstheme="majorBidi"/>
          <w:sz w:val="28"/>
          <w:szCs w:val="28"/>
        </w:rPr>
      </w:pPr>
      <w:r w:rsidRPr="00D361C7">
        <w:rPr>
          <w:rFonts w:ascii="Monotype Corsiva" w:hAnsi="Monotype Corsiva" w:cstheme="majorBidi"/>
          <w:sz w:val="28"/>
          <w:szCs w:val="28"/>
        </w:rPr>
        <w:t xml:space="preserve">            Chapitre 1 : réalisation de la carte paléogéographique d’un ancien  bassin sédimentaire</w:t>
      </w:r>
    </w:p>
    <w:p w:rsidR="00B06188" w:rsidRPr="0039189A" w:rsidRDefault="00B06188" w:rsidP="00B06188">
      <w:pPr>
        <w:rPr>
          <w:rFonts w:ascii="Monotype Corsiva" w:hAnsi="Monotype Corsiva" w:cstheme="majorBidi"/>
          <w:sz w:val="28"/>
          <w:szCs w:val="28"/>
        </w:rPr>
      </w:pPr>
      <w:r w:rsidRPr="0039189A">
        <w:rPr>
          <w:rFonts w:ascii="Monotype Corsiva" w:hAnsi="Monotype Corsiva" w:cstheme="majorBidi"/>
          <w:sz w:val="28"/>
          <w:szCs w:val="28"/>
        </w:rPr>
        <w:t xml:space="preserve">            Chapitre 2 : la stratigraphie et les subdivisions du temps géologique</w:t>
      </w:r>
    </w:p>
    <w:p w:rsidR="00B06188" w:rsidRPr="0076228C" w:rsidRDefault="00B06188" w:rsidP="0076228C">
      <w:pPr>
        <w:rPr>
          <w:rFonts w:ascii="Monotype Corsiva" w:hAnsi="Monotype Corsiva" w:cstheme="majorBidi"/>
          <w:b/>
          <w:bCs/>
          <w:sz w:val="28"/>
          <w:szCs w:val="28"/>
        </w:rPr>
      </w:pPr>
      <w:r w:rsidRPr="00D361C7">
        <w:rPr>
          <w:rFonts w:ascii="Monotype Corsiva" w:hAnsi="Monotype Corsiva" w:cstheme="majorBidi"/>
          <w:sz w:val="28"/>
          <w:szCs w:val="28"/>
        </w:rPr>
        <w:t xml:space="preserve">            </w:t>
      </w:r>
      <w:r w:rsidRPr="0039189A">
        <w:rPr>
          <w:rFonts w:ascii="Monotype Corsiva" w:hAnsi="Monotype Corsiva" w:cstheme="majorBidi"/>
          <w:b/>
          <w:bCs/>
          <w:sz w:val="28"/>
          <w:szCs w:val="28"/>
        </w:rPr>
        <w:t>Chapitre 3 : la carte géologique et la reconstitution de l’histoire géologique d’une région donnée</w:t>
      </w:r>
    </w:p>
    <w:p w:rsidR="000724D2" w:rsidRDefault="00B06188" w:rsidP="0039189A">
      <w:pPr>
        <w:jc w:val="center"/>
        <w:rPr>
          <w:rFonts w:asciiTheme="majorBidi" w:hAnsiTheme="majorBidi" w:cstheme="majorBidi"/>
          <w:b/>
          <w:bCs/>
        </w:rPr>
      </w:pPr>
      <w:r>
        <w:rPr>
          <w:rFonts w:asciiTheme="majorBidi" w:hAnsiTheme="majorBidi" w:cstheme="majorBidi"/>
          <w:b/>
          <w:bCs/>
        </w:rPr>
        <w:t>Année scolaire : 2018/2019</w:t>
      </w:r>
    </w:p>
    <w:p w:rsidR="0083595D" w:rsidRDefault="0083595D" w:rsidP="0039189A">
      <w:pPr>
        <w:jc w:val="center"/>
        <w:rPr>
          <w:rFonts w:asciiTheme="majorBidi" w:hAnsiTheme="majorBidi" w:cstheme="majorBidi"/>
          <w:b/>
          <w:bCs/>
        </w:rPr>
      </w:pPr>
    </w:p>
    <w:p w:rsidR="0083595D" w:rsidRDefault="00CC23D9" w:rsidP="0039189A">
      <w:pPr>
        <w:jc w:val="center"/>
        <w:rPr>
          <w:rFonts w:asciiTheme="majorBidi" w:hAnsiTheme="majorBidi" w:cstheme="majorBidi"/>
          <w:b/>
          <w:bCs/>
        </w:rPr>
      </w:pPr>
      <w:r>
        <w:rPr>
          <w:rFonts w:asciiTheme="majorBidi" w:hAnsiTheme="majorBidi" w:cstheme="majorBidi"/>
          <w:b/>
          <w:bCs/>
          <w:noProof/>
          <w:lang w:eastAsia="fr-FR"/>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44" type="#_x0000_t13" style="position:absolute;left:0;text-align:left;margin-left:-35.15pt;margin-top:-.45pt;width:210.15pt;height:127.25pt;z-index:251697152" fillcolor="#92cddc [1944]">
            <v:textbox style="mso-next-textbox:#_x0000_s1044">
              <w:txbxContent>
                <w:p w:rsidR="0083595D" w:rsidRPr="009852A3" w:rsidRDefault="0083595D" w:rsidP="0083595D">
                  <w:pPr>
                    <w:rPr>
                      <w:rFonts w:ascii="Vivaldi" w:hAnsi="Vivaldi"/>
                      <w:b/>
                      <w:bCs/>
                      <w:sz w:val="96"/>
                      <w:szCs w:val="96"/>
                    </w:rPr>
                  </w:pPr>
                  <w:r>
                    <w:rPr>
                      <w:rFonts w:ascii="Vivaldi" w:hAnsi="Vivaldi"/>
                      <w:b/>
                      <w:bCs/>
                      <w:sz w:val="96"/>
                      <w:szCs w:val="96"/>
                    </w:rPr>
                    <w:t>Chapitre 3</w:t>
                  </w:r>
                </w:p>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p w:rsidR="0083595D" w:rsidRDefault="0083595D" w:rsidP="0083595D"/>
              </w:txbxContent>
            </v:textbox>
          </v:shape>
        </w:pict>
      </w:r>
      <w:r>
        <w:rPr>
          <w:rFonts w:asciiTheme="majorBidi" w:hAnsiTheme="majorBidi" w:cstheme="majorBidi"/>
          <w:b/>
          <w:bCs/>
          <w:noProof/>
          <w:lang w:eastAsia="fr-FR"/>
        </w:rPr>
        <w:pict>
          <v:rect id="_x0000_s1043" style="position:absolute;left:0;text-align:left;margin-left:-35.15pt;margin-top:-.45pt;width:592.75pt;height:318.15pt;z-index:251696128" fillcolor="#b6dde8 [1304]" stroked="f" strokecolor="#c2d69b [1942]" strokeweight="1pt">
            <v:fill color2="#eaf1dd [662]"/>
            <v:shadow on="t" type="perspective" color="#4e6128 [1606]" opacity=".5" offset="1pt" offset2="-3pt"/>
            <v:textbox style="mso-next-textbox:#_x0000_s1043">
              <w:txbxContent>
                <w:p w:rsidR="0083595D" w:rsidRPr="003C0FE7" w:rsidRDefault="0083595D" w:rsidP="0083595D">
                  <w:pPr>
                    <w:rPr>
                      <w:sz w:val="48"/>
                      <w:szCs w:val="48"/>
                    </w:rPr>
                  </w:pPr>
                  <w:r w:rsidRPr="003C0FE7">
                    <w:rPr>
                      <w:sz w:val="18"/>
                      <w:szCs w:val="18"/>
                    </w:rPr>
                    <w:tab/>
                  </w:r>
                  <w:r w:rsidRPr="003C0FE7">
                    <w:rPr>
                      <w:sz w:val="18"/>
                      <w:szCs w:val="18"/>
                    </w:rPr>
                    <w:tab/>
                  </w:r>
                  <w:r w:rsidRPr="003C0FE7">
                    <w:rPr>
                      <w:sz w:val="18"/>
                      <w:szCs w:val="18"/>
                    </w:rPr>
                    <w:tab/>
                  </w:r>
                  <w:r>
                    <w:rPr>
                      <w:sz w:val="18"/>
                      <w:szCs w:val="18"/>
                    </w:rPr>
                    <w:tab/>
                  </w:r>
                  <w:r>
                    <w:rPr>
                      <w:sz w:val="18"/>
                      <w:szCs w:val="18"/>
                    </w:rPr>
                    <w:tab/>
                  </w:r>
                  <w:r w:rsidRPr="003C0FE7">
                    <w:rPr>
                      <w:sz w:val="18"/>
                      <w:szCs w:val="18"/>
                    </w:rPr>
                    <w:tab/>
                  </w:r>
                </w:p>
                <w:p w:rsidR="0083595D" w:rsidRDefault="0083595D" w:rsidP="0083595D"/>
              </w:txbxContent>
            </v:textbox>
          </v:rect>
        </w:pict>
      </w:r>
    </w:p>
    <w:p w:rsidR="0083595D" w:rsidRDefault="00CC23D9" w:rsidP="0039189A">
      <w:pPr>
        <w:jc w:val="center"/>
        <w:rPr>
          <w:rFonts w:asciiTheme="majorBidi" w:hAnsiTheme="majorBidi" w:cstheme="majorBidi"/>
          <w:b/>
          <w:bCs/>
        </w:rPr>
      </w:pPr>
      <w:r>
        <w:rPr>
          <w:rFonts w:asciiTheme="majorBidi" w:hAnsiTheme="majorBidi" w:cstheme="majorBidi"/>
          <w:b/>
          <w:bCs/>
          <w:noProof/>
          <w:lang w:eastAsia="fr-FR"/>
        </w:rPr>
        <w:pict>
          <v:shape id="_x0000_s1045" type="#_x0000_t202" style="position:absolute;left:0;text-align:left;margin-left:178.65pt;margin-top:8.5pt;width:369.5pt;height:86.95pt;z-index:251698176" filled="f" stroked="f">
            <v:textbox>
              <w:txbxContent>
                <w:p w:rsidR="0083595D" w:rsidRPr="0083595D" w:rsidRDefault="0083595D" w:rsidP="00924912">
                  <w:pPr>
                    <w:jc w:val="center"/>
                    <w:rPr>
                      <w:rFonts w:asciiTheme="majorBidi" w:hAnsiTheme="majorBidi" w:cstheme="majorBidi"/>
                      <w:b/>
                      <w:bCs/>
                      <w:sz w:val="40"/>
                      <w:szCs w:val="40"/>
                    </w:rPr>
                  </w:pPr>
                  <w:r w:rsidRPr="0083595D">
                    <w:rPr>
                      <w:rFonts w:asciiTheme="majorBidi" w:hAnsiTheme="majorBidi" w:cstheme="majorBidi"/>
                      <w:b/>
                      <w:bCs/>
                      <w:sz w:val="40"/>
                      <w:szCs w:val="40"/>
                    </w:rPr>
                    <w:t>La carte géologique </w:t>
                  </w:r>
                  <w:r w:rsidR="00924912">
                    <w:rPr>
                      <w:rFonts w:asciiTheme="majorBidi" w:hAnsiTheme="majorBidi" w:cstheme="majorBidi"/>
                      <w:b/>
                      <w:bCs/>
                      <w:sz w:val="40"/>
                      <w:szCs w:val="40"/>
                    </w:rPr>
                    <w:t>et la reconstitution de l’histoire géologique d’une région donnée</w:t>
                  </w:r>
                </w:p>
              </w:txbxContent>
            </v:textbox>
          </v:shape>
        </w:pict>
      </w: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CC23D9" w:rsidP="0039189A">
      <w:pPr>
        <w:jc w:val="center"/>
        <w:rPr>
          <w:rFonts w:asciiTheme="majorBidi" w:hAnsiTheme="majorBidi" w:cstheme="majorBidi"/>
          <w:b/>
          <w:bCs/>
        </w:rPr>
      </w:pPr>
      <w:r>
        <w:rPr>
          <w:rFonts w:asciiTheme="majorBidi" w:hAnsiTheme="majorBidi" w:cstheme="majorBidi"/>
          <w:b/>
          <w:bCs/>
          <w:noProof/>
          <w:lang w:eastAsia="fr-FR"/>
        </w:rPr>
        <w:pict>
          <v:shape id="_x0000_s1046" type="#_x0000_t202" style="position:absolute;left:0;text-align:left;margin-left:2.05pt;margin-top:13.1pt;width:521.65pt;height:170.5pt;z-index:251699200" fillcolor="#92cddc [1944]" strokecolor="#95b3d7 [1940]" strokeweight="1pt">
            <v:fill color2="#dbe5f1 [660]"/>
            <v:shadow on="t" type="perspective" color="#243f60 [1604]" opacity=".5" offset="1pt" offset2="-3pt"/>
            <v:textbox>
              <w:txbxContent>
                <w:p w:rsidR="0083595D" w:rsidRDefault="0083595D" w:rsidP="0083595D">
                  <w:pPr>
                    <w:jc w:val="both"/>
                    <w:rPr>
                      <w:rFonts w:asciiTheme="majorBidi" w:hAnsiTheme="majorBidi" w:cstheme="majorBidi"/>
                      <w:sz w:val="24"/>
                      <w:szCs w:val="24"/>
                    </w:rPr>
                  </w:pPr>
                  <w:r w:rsidRPr="0083595D">
                    <w:rPr>
                      <w:rFonts w:asciiTheme="majorBidi" w:hAnsiTheme="majorBidi" w:cstheme="majorBidi"/>
                      <w:sz w:val="24"/>
                      <w:szCs w:val="24"/>
                    </w:rPr>
                    <w:t>La cartographie est la discipline des sciences de la terre qui s’intéresse à la réalisation des cartes, géographiques et géologiques.</w:t>
                  </w:r>
                </w:p>
                <w:p w:rsidR="00D13740" w:rsidRDefault="00D13740" w:rsidP="00D13740">
                  <w:pPr>
                    <w:jc w:val="both"/>
                    <w:rPr>
                      <w:rFonts w:asciiTheme="majorBidi" w:hAnsiTheme="majorBidi" w:cstheme="majorBidi"/>
                      <w:sz w:val="24"/>
                      <w:szCs w:val="24"/>
                    </w:rPr>
                  </w:pPr>
                  <w:r w:rsidRPr="00D13740">
                    <w:rPr>
                      <w:rFonts w:asciiTheme="majorBidi" w:hAnsiTheme="majorBidi" w:cstheme="majorBidi"/>
                      <w:sz w:val="24"/>
                      <w:szCs w:val="24"/>
                    </w:rPr>
                    <w:t>Une carte géologique est, avant tout, une carte topographique. Elle a pour but de</w:t>
                  </w:r>
                  <w:r>
                    <w:rPr>
                      <w:rFonts w:asciiTheme="majorBidi" w:hAnsiTheme="majorBidi" w:cstheme="majorBidi"/>
                      <w:sz w:val="24"/>
                      <w:szCs w:val="24"/>
                    </w:rPr>
                    <w:t xml:space="preserve"> </w:t>
                  </w:r>
                  <w:r w:rsidRPr="00D13740">
                    <w:rPr>
                      <w:rFonts w:asciiTheme="majorBidi" w:hAnsiTheme="majorBidi" w:cstheme="majorBidi"/>
                      <w:sz w:val="24"/>
                      <w:szCs w:val="24"/>
                    </w:rPr>
                    <w:t>représenter sur un fond topographique approprié, la répartition des différentes formations</w:t>
                  </w:r>
                  <w:r>
                    <w:rPr>
                      <w:rFonts w:asciiTheme="majorBidi" w:hAnsiTheme="majorBidi" w:cstheme="majorBidi"/>
                      <w:sz w:val="24"/>
                      <w:szCs w:val="24"/>
                    </w:rPr>
                    <w:t xml:space="preserve"> </w:t>
                  </w:r>
                  <w:r w:rsidRPr="00D13740">
                    <w:rPr>
                      <w:rFonts w:asciiTheme="majorBidi" w:hAnsiTheme="majorBidi" w:cstheme="majorBidi"/>
                      <w:sz w:val="24"/>
                      <w:szCs w:val="24"/>
                    </w:rPr>
                    <w:t>géologiques qui apparaissent sous forme d'affleurements à la surface de la Terre.</w:t>
                  </w:r>
                </w:p>
                <w:p w:rsidR="0083595D" w:rsidRPr="0083595D" w:rsidRDefault="00D13740" w:rsidP="0083595D">
                  <w:pPr>
                    <w:jc w:val="both"/>
                    <w:rPr>
                      <w:rFonts w:asciiTheme="majorBidi" w:hAnsiTheme="majorBidi" w:cstheme="majorBidi"/>
                      <w:sz w:val="24"/>
                      <w:szCs w:val="24"/>
                    </w:rPr>
                  </w:pPr>
                  <w:r>
                    <w:rPr>
                      <w:rFonts w:asciiTheme="majorBidi" w:hAnsiTheme="majorBidi" w:cstheme="majorBidi"/>
                      <w:sz w:val="24"/>
                      <w:szCs w:val="24"/>
                    </w:rPr>
                    <w:t>Les géologues, en étudiant une région, recueillent les informations concernant les formations géologiques et leurs facies, les déformations et d’autres informations, ils les situer dans ordre chronologique afin de représenter sur la carte géologique comme bilan synthétique des études stratigraphique</w:t>
                  </w:r>
                  <w:r w:rsidR="00924912">
                    <w:rPr>
                      <w:rFonts w:asciiTheme="majorBidi" w:hAnsiTheme="majorBidi" w:cstheme="majorBidi"/>
                      <w:sz w:val="24"/>
                      <w:szCs w:val="24"/>
                    </w:rPr>
                    <w:t>s.</w:t>
                  </w:r>
                </w:p>
              </w:txbxContent>
            </v:textbox>
          </v:shape>
        </w:pict>
      </w: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CC23D9" w:rsidP="0039189A">
      <w:pPr>
        <w:jc w:val="center"/>
        <w:rPr>
          <w:rFonts w:asciiTheme="majorBidi" w:hAnsiTheme="majorBidi" w:cstheme="majorBidi"/>
          <w:b/>
          <w:bCs/>
        </w:rPr>
      </w:pPr>
      <w:r>
        <w:rPr>
          <w:rFonts w:asciiTheme="majorBidi" w:hAnsiTheme="majorBidi" w:cstheme="majorBidi"/>
          <w:b/>
          <w:bCs/>
          <w:noProof/>
          <w:lang w:eastAsia="fr-FR"/>
        </w:rPr>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_x0000_s1047" type="#_x0000_t97" style="position:absolute;left:0;text-align:left;margin-left:92.05pt;margin-top:5.6pt;width:365.9pt;height:180.2pt;z-index:251700224" fillcolor="#b6dde8 [1304]">
            <v:textbox style="mso-next-textbox:#_x0000_s1047">
              <w:txbxContent>
                <w:p w:rsidR="00924912" w:rsidRDefault="00924912" w:rsidP="00924912">
                  <w:pPr>
                    <w:rPr>
                      <w:rFonts w:asciiTheme="majorBidi" w:hAnsiTheme="majorBidi" w:cstheme="majorBidi"/>
                      <w:sz w:val="24"/>
                      <w:szCs w:val="24"/>
                    </w:rPr>
                  </w:pPr>
                </w:p>
                <w:p w:rsidR="00924912" w:rsidRDefault="00924912" w:rsidP="00924912">
                  <w:pPr>
                    <w:spacing w:line="360" w:lineRule="auto"/>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1</w:t>
                  </w:r>
                  <w:r>
                    <w:rPr>
                      <w:rFonts w:asciiTheme="majorBidi" w:hAnsiTheme="majorBidi" w:cstheme="majorBidi"/>
                      <w:sz w:val="24"/>
                      <w:szCs w:val="24"/>
                    </w:rPr>
                    <w:t xml:space="preserve"> : la carte géologique ; bilan synthétique des études  </w:t>
                  </w:r>
                  <w:r>
                    <w:rPr>
                      <w:rFonts w:asciiTheme="majorBidi" w:hAnsiTheme="majorBidi" w:cstheme="majorBidi"/>
                      <w:sz w:val="24"/>
                      <w:szCs w:val="24"/>
                    </w:rPr>
                    <w:tab/>
                    <w:t xml:space="preserve">       stratigraphiques</w:t>
                  </w:r>
                </w:p>
                <w:p w:rsidR="00924912" w:rsidRDefault="00924912" w:rsidP="00924912">
                  <w:pPr>
                    <w:spacing w:line="360" w:lineRule="auto"/>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2</w:t>
                  </w:r>
                  <w:r>
                    <w:rPr>
                      <w:rFonts w:asciiTheme="majorBidi" w:hAnsiTheme="majorBidi" w:cstheme="majorBidi"/>
                      <w:sz w:val="24"/>
                      <w:szCs w:val="24"/>
                    </w:rPr>
                    <w:t> : réalisation de la coupe géologique</w:t>
                  </w:r>
                </w:p>
                <w:p w:rsidR="00924912" w:rsidRDefault="00924912" w:rsidP="00924912">
                  <w:pPr>
                    <w:spacing w:line="360" w:lineRule="auto"/>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3</w:t>
                  </w:r>
                  <w:r>
                    <w:rPr>
                      <w:rFonts w:asciiTheme="majorBidi" w:hAnsiTheme="majorBidi" w:cstheme="majorBidi"/>
                      <w:sz w:val="24"/>
                      <w:szCs w:val="24"/>
                    </w:rPr>
                    <w:t xml:space="preserve"> : reconstitution de l’histoire géologique d’une région </w:t>
                  </w:r>
                  <w:r>
                    <w:rPr>
                      <w:rFonts w:asciiTheme="majorBidi" w:hAnsiTheme="majorBidi" w:cstheme="majorBidi"/>
                      <w:sz w:val="24"/>
                      <w:szCs w:val="24"/>
                    </w:rPr>
                    <w:tab/>
                    <w:t xml:space="preserve">       donnée</w:t>
                  </w:r>
                </w:p>
                <w:p w:rsidR="00924912" w:rsidRPr="00D74228" w:rsidRDefault="00924912" w:rsidP="00924912">
                  <w:pPr>
                    <w:jc w:val="both"/>
                    <w:rPr>
                      <w:rFonts w:asciiTheme="majorBidi" w:hAnsiTheme="majorBidi" w:cstheme="majorBidi"/>
                      <w:sz w:val="24"/>
                      <w:szCs w:val="24"/>
                    </w:rPr>
                  </w:pPr>
                </w:p>
              </w:txbxContent>
            </v:textbox>
          </v:shape>
        </w:pict>
      </w: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3595D" w:rsidRDefault="0083595D" w:rsidP="0039189A">
      <w:pPr>
        <w:jc w:val="center"/>
        <w:rPr>
          <w:rFonts w:asciiTheme="majorBidi" w:hAnsiTheme="majorBidi" w:cstheme="majorBidi"/>
          <w:b/>
          <w:bCs/>
        </w:rPr>
      </w:pPr>
    </w:p>
    <w:p w:rsidR="008E0E34" w:rsidRDefault="008E0E34" w:rsidP="008E0E34">
      <w:pPr>
        <w:pStyle w:val="Paragraphedeliste"/>
        <w:ind w:left="567"/>
        <w:rPr>
          <w:rFonts w:asciiTheme="majorBidi" w:hAnsiTheme="majorBidi" w:cstheme="majorBidi"/>
          <w:b/>
          <w:bCs/>
          <w:sz w:val="28"/>
          <w:szCs w:val="28"/>
        </w:rPr>
      </w:pPr>
    </w:p>
    <w:p w:rsidR="008E0E34" w:rsidRDefault="00CC23D9" w:rsidP="008E0E34">
      <w:pPr>
        <w:pStyle w:val="Paragraphedeliste"/>
        <w:ind w:left="567"/>
        <w:rPr>
          <w:rFonts w:asciiTheme="majorBidi" w:hAnsiTheme="majorBidi" w:cstheme="majorBidi"/>
          <w:b/>
          <w:bCs/>
          <w:sz w:val="28"/>
          <w:szCs w:val="28"/>
        </w:rPr>
      </w:pPr>
      <w:r>
        <w:rPr>
          <w:rFonts w:asciiTheme="majorBidi" w:hAnsiTheme="majorBidi" w:cstheme="majorBidi"/>
          <w:b/>
          <w:bCs/>
          <w:noProof/>
          <w:sz w:val="28"/>
          <w:szCs w:val="28"/>
          <w:lang w:eastAsia="fr-FR"/>
        </w:rPr>
        <w:lastRenderedPageBreak/>
        <w:pict>
          <v:shape id="_x0000_s1031" type="#_x0000_t202" style="position:absolute;left:0;text-align:left;margin-left:121.6pt;margin-top:-14.95pt;width:378.3pt;height:52.3pt;z-index:251671552" filled="f" stroked="f">
            <v:textbox>
              <w:txbxContent>
                <w:p w:rsidR="00944A8B" w:rsidRPr="008E0E34" w:rsidRDefault="00944A8B" w:rsidP="008E0E34">
                  <w:pPr>
                    <w:jc w:val="center"/>
                    <w:rPr>
                      <w:rFonts w:asciiTheme="majorBidi" w:hAnsiTheme="majorBidi" w:cstheme="majorBidi"/>
                      <w:b/>
                      <w:bCs/>
                      <w:sz w:val="28"/>
                      <w:szCs w:val="28"/>
                    </w:rPr>
                  </w:pPr>
                  <w:r w:rsidRPr="008E0E34">
                    <w:rPr>
                      <w:rFonts w:asciiTheme="majorBidi" w:hAnsiTheme="majorBidi" w:cstheme="majorBidi"/>
                      <w:b/>
                      <w:bCs/>
                      <w:sz w:val="28"/>
                      <w:szCs w:val="28"/>
                    </w:rPr>
                    <w:t>La carte géologique ; bilan synthétique des études stratigraphiques</w:t>
                  </w:r>
                </w:p>
              </w:txbxContent>
            </v:textbox>
          </v:shape>
        </w:pict>
      </w:r>
      <w:r>
        <w:rPr>
          <w:rFonts w:asciiTheme="majorBidi" w:hAnsiTheme="majorBidi" w:cstheme="majorBidi"/>
          <w:b/>
          <w:bCs/>
          <w:noProof/>
          <w:sz w:val="28"/>
          <w:szCs w:val="28"/>
          <w:lang w:eastAsia="fr-FR"/>
        </w:rPr>
        <w:pict>
          <v:oval id="_x0000_s1030" style="position:absolute;left:0;text-align:left;margin-left:12.2pt;margin-top:-14.95pt;width:101.2pt;height:52.3pt;z-index:251670528" fillcolor="#00b0f0">
            <v:textbox>
              <w:txbxContent>
                <w:p w:rsidR="00944A8B" w:rsidRPr="008E0E34" w:rsidRDefault="00944A8B">
                  <w:pPr>
                    <w:rPr>
                      <w:rFonts w:ascii="Vivaldi" w:hAnsi="Vivaldi"/>
                      <w:b/>
                      <w:bCs/>
                      <w:sz w:val="36"/>
                      <w:szCs w:val="36"/>
                    </w:rPr>
                  </w:pPr>
                  <w:r w:rsidRPr="008E0E34">
                    <w:rPr>
                      <w:rFonts w:ascii="Vivaldi" w:hAnsi="Vivaldi"/>
                      <w:b/>
                      <w:bCs/>
                      <w:sz w:val="36"/>
                      <w:szCs w:val="36"/>
                    </w:rPr>
                    <w:t>Activité 1</w:t>
                  </w:r>
                </w:p>
              </w:txbxContent>
            </v:textbox>
          </v:oval>
        </w:pict>
      </w:r>
      <w:r>
        <w:rPr>
          <w:rFonts w:asciiTheme="majorBidi" w:hAnsiTheme="majorBidi" w:cstheme="majorBidi"/>
          <w:b/>
          <w:bCs/>
          <w:noProof/>
          <w:sz w:val="28"/>
          <w:szCs w:val="28"/>
          <w:lang w:eastAsia="fr-FR"/>
        </w:rPr>
        <w:pict>
          <v:roundrect id="_x0000_s1029" style="position:absolute;left:0;text-align:left;margin-left:88.3pt;margin-top:-14.95pt;width:431.3pt;height:52.3pt;z-index:251669504" arcsize="10923f" fillcolor="#b6dde8 [1304]">
            <v:textbox>
              <w:txbxContent>
                <w:p w:rsidR="00944A8B" w:rsidRDefault="00944A8B"/>
              </w:txbxContent>
            </v:textbox>
          </v:roundrect>
        </w:pict>
      </w:r>
      <w:r>
        <w:rPr>
          <w:rFonts w:asciiTheme="majorBidi" w:hAnsiTheme="majorBidi" w:cstheme="majorBidi"/>
          <w:b/>
          <w:bCs/>
          <w:noProof/>
          <w:sz w:val="28"/>
          <w:szCs w:val="28"/>
          <w:lang w:eastAsia="fr-FR"/>
        </w:rPr>
        <w:pict>
          <v:shape id="_x0000_s1028" type="#_x0000_t202" style="position:absolute;left:0;text-align:left;margin-left:121.6pt;margin-top:-14.95pt;width:378.3pt;height:52.3pt;z-index:251668480" filled="f" stroked="f">
            <v:textbox>
              <w:txbxContent>
                <w:p w:rsidR="00944A8B" w:rsidRPr="008E0E34" w:rsidRDefault="00944A8B" w:rsidP="008E0E34">
                  <w:pPr>
                    <w:jc w:val="center"/>
                    <w:rPr>
                      <w:rFonts w:asciiTheme="majorBidi" w:hAnsiTheme="majorBidi" w:cstheme="majorBidi"/>
                      <w:b/>
                      <w:bCs/>
                      <w:sz w:val="28"/>
                      <w:szCs w:val="28"/>
                    </w:rPr>
                  </w:pPr>
                  <w:r w:rsidRPr="008E0E34">
                    <w:rPr>
                      <w:rFonts w:asciiTheme="majorBidi" w:hAnsiTheme="majorBidi" w:cstheme="majorBidi"/>
                      <w:b/>
                      <w:bCs/>
                      <w:sz w:val="28"/>
                      <w:szCs w:val="28"/>
                    </w:rPr>
                    <w:t>La carte géologique ; bilan synthétique des études stratigraphiques</w:t>
                  </w:r>
                </w:p>
              </w:txbxContent>
            </v:textbox>
          </v:shape>
        </w:pict>
      </w:r>
      <w:r>
        <w:rPr>
          <w:rFonts w:asciiTheme="majorBidi" w:hAnsiTheme="majorBidi" w:cstheme="majorBidi"/>
          <w:b/>
          <w:bCs/>
          <w:noProof/>
          <w:sz w:val="28"/>
          <w:szCs w:val="28"/>
          <w:lang w:eastAsia="fr-FR"/>
        </w:rPr>
        <w:pict>
          <v:roundrect id="_x0000_s1027" style="position:absolute;left:0;text-align:left;margin-left:88.3pt;margin-top:-14.95pt;width:431.3pt;height:52.3pt;z-index:251657215" arcsize="10923f" fillcolor="#b6dde8 [1304]">
            <v:textbox>
              <w:txbxContent>
                <w:p w:rsidR="00944A8B" w:rsidRDefault="00944A8B"/>
              </w:txbxContent>
            </v:textbox>
          </v:roundrect>
        </w:pict>
      </w:r>
      <w:r>
        <w:rPr>
          <w:rFonts w:asciiTheme="majorBidi" w:hAnsiTheme="majorBidi" w:cstheme="majorBidi"/>
          <w:b/>
          <w:bCs/>
          <w:noProof/>
          <w:sz w:val="28"/>
          <w:szCs w:val="28"/>
          <w:lang w:eastAsia="fr-FR"/>
        </w:rPr>
        <w:pict>
          <v:oval id="_x0000_s1026" style="position:absolute;left:0;text-align:left;margin-left:12.2pt;margin-top:-14.95pt;width:101.2pt;height:52.3pt;z-index:251667456" fillcolor="#00b0f0">
            <v:textbox>
              <w:txbxContent>
                <w:p w:rsidR="00944A8B" w:rsidRPr="008E0E34" w:rsidRDefault="00944A8B">
                  <w:pPr>
                    <w:rPr>
                      <w:rFonts w:ascii="Vivaldi" w:hAnsi="Vivaldi"/>
                      <w:b/>
                      <w:bCs/>
                      <w:sz w:val="36"/>
                      <w:szCs w:val="36"/>
                    </w:rPr>
                  </w:pPr>
                  <w:r w:rsidRPr="008E0E34">
                    <w:rPr>
                      <w:rFonts w:ascii="Vivaldi" w:hAnsi="Vivaldi"/>
                      <w:b/>
                      <w:bCs/>
                      <w:sz w:val="36"/>
                      <w:szCs w:val="36"/>
                    </w:rPr>
                    <w:t>Activité 1</w:t>
                  </w:r>
                </w:p>
              </w:txbxContent>
            </v:textbox>
          </v:oval>
        </w:pict>
      </w:r>
    </w:p>
    <w:p w:rsidR="008E0E34" w:rsidRDefault="008E0E34" w:rsidP="008E0E34">
      <w:pPr>
        <w:pStyle w:val="Paragraphedeliste"/>
        <w:ind w:left="567"/>
        <w:rPr>
          <w:rFonts w:asciiTheme="majorBidi" w:hAnsiTheme="majorBidi" w:cstheme="majorBidi"/>
          <w:b/>
          <w:bCs/>
          <w:sz w:val="28"/>
          <w:szCs w:val="28"/>
        </w:rPr>
      </w:pPr>
    </w:p>
    <w:p w:rsidR="008E0E34" w:rsidRDefault="008E0E34" w:rsidP="008E0E34">
      <w:pPr>
        <w:pStyle w:val="Paragraphedeliste"/>
        <w:ind w:left="567"/>
        <w:rPr>
          <w:rFonts w:asciiTheme="majorBidi" w:hAnsiTheme="majorBidi" w:cstheme="majorBidi"/>
          <w:b/>
          <w:bCs/>
          <w:sz w:val="28"/>
          <w:szCs w:val="28"/>
        </w:rPr>
      </w:pPr>
    </w:p>
    <w:p w:rsidR="0051156F" w:rsidRPr="00D85898" w:rsidRDefault="0051156F" w:rsidP="0051156F">
      <w:pPr>
        <w:pStyle w:val="Paragraphedeliste"/>
        <w:numPr>
          <w:ilvl w:val="0"/>
          <w:numId w:val="1"/>
        </w:numPr>
        <w:ind w:left="567" w:hanging="436"/>
        <w:rPr>
          <w:rFonts w:asciiTheme="majorBidi" w:hAnsiTheme="majorBidi" w:cstheme="majorBidi"/>
          <w:b/>
          <w:bCs/>
          <w:sz w:val="28"/>
          <w:szCs w:val="28"/>
        </w:rPr>
      </w:pPr>
      <w:r w:rsidRPr="00D85898">
        <w:rPr>
          <w:rFonts w:asciiTheme="majorBidi" w:hAnsiTheme="majorBidi" w:cstheme="majorBidi"/>
          <w:b/>
          <w:bCs/>
          <w:sz w:val="28"/>
          <w:szCs w:val="28"/>
        </w:rPr>
        <w:t>Rappel de la carte topographique</w:t>
      </w:r>
    </w:p>
    <w:p w:rsidR="0051156F" w:rsidRPr="00D85898" w:rsidRDefault="0051156F" w:rsidP="0051156F">
      <w:pPr>
        <w:pStyle w:val="Paragraphedeliste"/>
        <w:numPr>
          <w:ilvl w:val="0"/>
          <w:numId w:val="2"/>
        </w:numPr>
        <w:rPr>
          <w:rFonts w:asciiTheme="majorBidi" w:hAnsiTheme="majorBidi" w:cstheme="majorBidi"/>
          <w:b/>
          <w:bCs/>
          <w:sz w:val="28"/>
          <w:szCs w:val="28"/>
        </w:rPr>
      </w:pPr>
      <w:r w:rsidRPr="00D85898">
        <w:rPr>
          <w:rFonts w:asciiTheme="majorBidi" w:hAnsiTheme="majorBidi" w:cstheme="majorBidi"/>
          <w:b/>
          <w:bCs/>
          <w:sz w:val="28"/>
          <w:szCs w:val="28"/>
        </w:rPr>
        <w:t>Définition</w:t>
      </w:r>
    </w:p>
    <w:p w:rsidR="0051156F" w:rsidRPr="005A136D" w:rsidRDefault="0051156F" w:rsidP="0051156F">
      <w:pPr>
        <w:pStyle w:val="Paragraphedeliste"/>
        <w:ind w:left="927"/>
        <w:jc w:val="both"/>
        <w:rPr>
          <w:rFonts w:asciiTheme="majorBidi" w:hAnsiTheme="majorBidi" w:cstheme="majorBidi"/>
          <w:b/>
          <w:bCs/>
          <w:sz w:val="32"/>
          <w:szCs w:val="32"/>
        </w:rPr>
      </w:pPr>
      <w:r w:rsidRPr="005A136D">
        <w:rPr>
          <w:rFonts w:asciiTheme="majorBidi" w:hAnsiTheme="majorBidi" w:cstheme="majorBidi"/>
          <w:b/>
          <w:bCs/>
          <w:sz w:val="24"/>
          <w:szCs w:val="24"/>
        </w:rPr>
        <w:t>La carte topographique</w:t>
      </w:r>
      <w:r w:rsidRPr="005A136D">
        <w:rPr>
          <w:rFonts w:asciiTheme="majorBidi" w:hAnsiTheme="majorBidi" w:cstheme="majorBidi"/>
          <w:color w:val="00AEEF"/>
          <w:sz w:val="24"/>
          <w:szCs w:val="24"/>
        </w:rPr>
        <w:t xml:space="preserve"> </w:t>
      </w:r>
      <w:r w:rsidRPr="005A136D">
        <w:rPr>
          <w:rFonts w:asciiTheme="majorBidi" w:hAnsiTheme="majorBidi" w:cstheme="majorBidi"/>
          <w:color w:val="231F20"/>
          <w:sz w:val="24"/>
          <w:szCs w:val="24"/>
        </w:rPr>
        <w:t>(topo = surface, graphe = dessin) est la représentation, à échelle réduite, d’un relief sur un plan. Elle fournit des informations précises sur les formes du relief, la végétation, les réalisations humaines...</w:t>
      </w:r>
    </w:p>
    <w:p w:rsidR="0051156F" w:rsidRPr="00D85898" w:rsidRDefault="0051156F" w:rsidP="0051156F">
      <w:pPr>
        <w:pStyle w:val="Paragraphedeliste"/>
        <w:numPr>
          <w:ilvl w:val="0"/>
          <w:numId w:val="2"/>
        </w:numPr>
        <w:rPr>
          <w:rFonts w:asciiTheme="majorBidi" w:hAnsiTheme="majorBidi" w:cstheme="majorBidi"/>
          <w:b/>
          <w:bCs/>
          <w:sz w:val="28"/>
          <w:szCs w:val="28"/>
        </w:rPr>
      </w:pPr>
      <w:r w:rsidRPr="00D85898">
        <w:rPr>
          <w:rFonts w:asciiTheme="majorBidi" w:hAnsiTheme="majorBidi" w:cstheme="majorBidi"/>
          <w:b/>
          <w:bCs/>
          <w:sz w:val="28"/>
          <w:szCs w:val="28"/>
        </w:rPr>
        <w:t xml:space="preserve">L’échelle </w:t>
      </w:r>
    </w:p>
    <w:p w:rsidR="00951F75" w:rsidRPr="005A136D" w:rsidRDefault="00951F75" w:rsidP="00951F75">
      <w:pPr>
        <w:pStyle w:val="Paragraphedeliste"/>
        <w:ind w:left="927"/>
        <w:rPr>
          <w:rFonts w:asciiTheme="majorBidi" w:hAnsiTheme="majorBidi" w:cstheme="majorBidi"/>
          <w:b/>
          <w:bCs/>
          <w:sz w:val="24"/>
          <w:szCs w:val="24"/>
        </w:rPr>
      </w:pPr>
      <w:r w:rsidRPr="005A136D">
        <w:rPr>
          <w:rFonts w:asciiTheme="majorBidi" w:hAnsiTheme="majorBidi" w:cstheme="majorBidi"/>
          <w:b/>
          <w:bCs/>
          <w:noProof/>
          <w:sz w:val="24"/>
          <w:szCs w:val="24"/>
          <w:lang w:eastAsia="fr-FR"/>
        </w:rPr>
        <w:drawing>
          <wp:inline distT="0" distB="0" distL="0" distR="0">
            <wp:extent cx="5939155" cy="695007"/>
            <wp:effectExtent l="19050" t="19050" r="23495" b="9843"/>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5949563" cy="696225"/>
                    </a:xfrm>
                    <a:prstGeom prst="rect">
                      <a:avLst/>
                    </a:prstGeom>
                    <a:noFill/>
                    <a:ln w="9525">
                      <a:solidFill>
                        <a:schemeClr val="tx1"/>
                      </a:solidFill>
                      <a:prstDash val="dash"/>
                      <a:miter lim="800000"/>
                      <a:headEnd/>
                      <a:tailEnd/>
                    </a:ln>
                  </pic:spPr>
                </pic:pic>
              </a:graphicData>
            </a:graphic>
          </wp:inline>
        </w:drawing>
      </w:r>
    </w:p>
    <w:p w:rsidR="00780E74" w:rsidRPr="005A136D" w:rsidRDefault="00780E74" w:rsidP="0051156F">
      <w:pPr>
        <w:pStyle w:val="Paragraphedeliste"/>
        <w:ind w:left="927"/>
        <w:rPr>
          <w:rFonts w:asciiTheme="majorBidi" w:hAnsiTheme="majorBidi" w:cstheme="majorBidi"/>
          <w:color w:val="231F20"/>
          <w:sz w:val="24"/>
          <w:szCs w:val="24"/>
        </w:rPr>
      </w:pPr>
      <w:r w:rsidRPr="005A136D">
        <w:rPr>
          <w:rFonts w:asciiTheme="majorBidi" w:hAnsiTheme="majorBidi" w:cstheme="majorBidi"/>
          <w:b/>
          <w:bCs/>
          <w:sz w:val="24"/>
          <w:szCs w:val="24"/>
        </w:rPr>
        <w:t>L’échelle d’une carte</w:t>
      </w:r>
      <w:r w:rsidRPr="005A136D">
        <w:rPr>
          <w:rFonts w:asciiTheme="majorBidi" w:hAnsiTheme="majorBidi" w:cstheme="majorBidi"/>
          <w:color w:val="00AEEF"/>
          <w:sz w:val="24"/>
          <w:szCs w:val="24"/>
        </w:rPr>
        <w:t xml:space="preserve"> </w:t>
      </w:r>
      <w:r w:rsidRPr="005A136D">
        <w:rPr>
          <w:rFonts w:asciiTheme="majorBidi" w:hAnsiTheme="majorBidi" w:cstheme="majorBidi"/>
          <w:color w:val="231F20"/>
          <w:sz w:val="24"/>
          <w:szCs w:val="24"/>
        </w:rPr>
        <w:t>est le rapport d / D entre la distance réduite mesurée sur la carte (d) et la distance réelle correspondante sur le terrain (D), elle est exprimée sous forme d’une fraction :</w:t>
      </w:r>
    </w:p>
    <w:p w:rsidR="0051156F" w:rsidRPr="005A136D" w:rsidRDefault="00780E74" w:rsidP="0051156F">
      <w:pPr>
        <w:pStyle w:val="Paragraphedeliste"/>
        <w:ind w:left="927"/>
        <w:rPr>
          <w:rFonts w:asciiTheme="majorBidi" w:hAnsiTheme="majorBidi" w:cstheme="majorBidi"/>
          <w:b/>
          <w:bCs/>
          <w:sz w:val="32"/>
          <w:szCs w:val="32"/>
        </w:rPr>
      </w:pPr>
      <w:r w:rsidRPr="005A136D">
        <w:rPr>
          <w:rFonts w:asciiTheme="majorBidi" w:hAnsiTheme="majorBidi" w:cstheme="majorBidi"/>
          <w:color w:val="231F20"/>
          <w:sz w:val="24"/>
          <w:szCs w:val="24"/>
        </w:rPr>
        <w:t xml:space="preserve"> e = 1 / X.</w:t>
      </w:r>
      <w:r w:rsidRPr="005A136D">
        <w:rPr>
          <w:rFonts w:asciiTheme="majorBidi" w:hAnsiTheme="majorBidi" w:cstheme="majorBidi"/>
          <w:color w:val="231F20"/>
          <w:sz w:val="24"/>
          <w:szCs w:val="24"/>
        </w:rPr>
        <w:br/>
        <w:t>Exemple : sur une carte au 1/50 000e, 1cm sur la carte représente 50 000 cm soit 500m sur le terrain</w:t>
      </w:r>
    </w:p>
    <w:p w:rsidR="0051156F" w:rsidRPr="00D85898" w:rsidRDefault="0051156F" w:rsidP="0051156F">
      <w:pPr>
        <w:pStyle w:val="Paragraphedeliste"/>
        <w:numPr>
          <w:ilvl w:val="0"/>
          <w:numId w:val="2"/>
        </w:numPr>
        <w:rPr>
          <w:rFonts w:asciiTheme="majorBidi" w:hAnsiTheme="majorBidi" w:cstheme="majorBidi"/>
          <w:b/>
          <w:bCs/>
          <w:sz w:val="28"/>
          <w:szCs w:val="28"/>
        </w:rPr>
      </w:pPr>
      <w:r w:rsidRPr="00D85898">
        <w:rPr>
          <w:rFonts w:asciiTheme="majorBidi" w:hAnsiTheme="majorBidi" w:cstheme="majorBidi"/>
          <w:b/>
          <w:bCs/>
          <w:sz w:val="28"/>
          <w:szCs w:val="28"/>
        </w:rPr>
        <w:t xml:space="preserve">La représentation des reliefs </w:t>
      </w:r>
    </w:p>
    <w:p w:rsidR="00951F75" w:rsidRPr="005A136D" w:rsidRDefault="00951F75" w:rsidP="00951F75">
      <w:pPr>
        <w:pStyle w:val="Paragraphedeliste"/>
        <w:ind w:left="927"/>
        <w:rPr>
          <w:rFonts w:asciiTheme="majorBidi" w:hAnsiTheme="majorBidi" w:cstheme="majorBidi"/>
          <w:b/>
          <w:bCs/>
          <w:sz w:val="24"/>
          <w:szCs w:val="24"/>
        </w:rPr>
      </w:pPr>
      <w:r w:rsidRPr="005A136D">
        <w:rPr>
          <w:rFonts w:asciiTheme="majorBidi" w:hAnsiTheme="majorBidi" w:cstheme="majorBidi"/>
          <w:noProof/>
          <w:lang w:eastAsia="fr-FR"/>
        </w:rPr>
        <w:drawing>
          <wp:inline distT="0" distB="0" distL="0" distR="0">
            <wp:extent cx="5717516" cy="3217202"/>
            <wp:effectExtent l="19050" t="19050" r="16534" b="21298"/>
            <wp:docPr id="1" name="Image 1" descr="RÃ©sultat de recherche d'images pour &quot;reprÃ©sentation des relief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Ã©sultat de recherche d'images pour &quot;reprÃ©sentation des reliefs&quot;"/>
                    <pic:cNvPicPr>
                      <a:picLocks noChangeAspect="1" noChangeArrowheads="1"/>
                    </pic:cNvPicPr>
                  </pic:nvPicPr>
                  <pic:blipFill>
                    <a:blip r:embed="rId10" cstate="print"/>
                    <a:srcRect/>
                    <a:stretch>
                      <a:fillRect/>
                    </a:stretch>
                  </pic:blipFill>
                  <pic:spPr bwMode="auto">
                    <a:xfrm>
                      <a:off x="0" y="0"/>
                      <a:ext cx="5717086" cy="3216960"/>
                    </a:xfrm>
                    <a:prstGeom prst="rect">
                      <a:avLst/>
                    </a:prstGeom>
                    <a:noFill/>
                    <a:ln w="9525">
                      <a:solidFill>
                        <a:schemeClr val="tx1"/>
                      </a:solidFill>
                      <a:prstDash val="dash"/>
                      <a:miter lim="800000"/>
                      <a:headEnd/>
                      <a:tailEnd/>
                    </a:ln>
                  </pic:spPr>
                </pic:pic>
              </a:graphicData>
            </a:graphic>
          </wp:inline>
        </w:drawing>
      </w:r>
    </w:p>
    <w:p w:rsidR="00951F75" w:rsidRPr="005A136D" w:rsidRDefault="00951F75" w:rsidP="00951F75">
      <w:pPr>
        <w:pStyle w:val="Paragraphedeliste"/>
        <w:numPr>
          <w:ilvl w:val="0"/>
          <w:numId w:val="3"/>
        </w:numPr>
        <w:ind w:left="1276" w:hanging="283"/>
        <w:contextualSpacing w:val="0"/>
        <w:jc w:val="both"/>
        <w:rPr>
          <w:rFonts w:asciiTheme="majorBidi" w:hAnsiTheme="majorBidi" w:cstheme="majorBidi"/>
          <w:color w:val="231F20"/>
          <w:sz w:val="24"/>
          <w:szCs w:val="24"/>
        </w:rPr>
      </w:pPr>
      <w:r w:rsidRPr="005A136D">
        <w:rPr>
          <w:rFonts w:asciiTheme="majorBidi" w:hAnsiTheme="majorBidi" w:cstheme="majorBidi"/>
          <w:color w:val="231F20"/>
          <w:sz w:val="24"/>
          <w:szCs w:val="24"/>
        </w:rPr>
        <w:t xml:space="preserve">Le relief est représenté par des courbes appelées </w:t>
      </w:r>
      <w:r w:rsidRPr="005A136D">
        <w:rPr>
          <w:rFonts w:asciiTheme="majorBidi" w:hAnsiTheme="majorBidi" w:cstheme="majorBidi"/>
          <w:b/>
          <w:bCs/>
          <w:color w:val="231F20"/>
          <w:sz w:val="24"/>
          <w:szCs w:val="24"/>
        </w:rPr>
        <w:t>courbes de niveau</w:t>
      </w:r>
      <w:r w:rsidRPr="005A136D">
        <w:rPr>
          <w:rFonts w:asciiTheme="majorBidi" w:hAnsiTheme="majorBidi" w:cstheme="majorBidi"/>
          <w:color w:val="231F20"/>
          <w:sz w:val="24"/>
          <w:szCs w:val="24"/>
        </w:rPr>
        <w:t xml:space="preserve">. </w:t>
      </w:r>
    </w:p>
    <w:p w:rsidR="00951F75" w:rsidRPr="005A136D" w:rsidRDefault="00951F75" w:rsidP="00951F75">
      <w:pPr>
        <w:pStyle w:val="Paragraphedeliste"/>
        <w:numPr>
          <w:ilvl w:val="0"/>
          <w:numId w:val="3"/>
        </w:numPr>
        <w:ind w:left="1276" w:hanging="283"/>
        <w:contextualSpacing w:val="0"/>
        <w:jc w:val="both"/>
        <w:rPr>
          <w:rFonts w:asciiTheme="majorBidi" w:hAnsiTheme="majorBidi" w:cstheme="majorBidi"/>
          <w:color w:val="231F20"/>
          <w:sz w:val="24"/>
          <w:szCs w:val="24"/>
        </w:rPr>
      </w:pPr>
      <w:r w:rsidRPr="005A136D">
        <w:rPr>
          <w:rFonts w:asciiTheme="majorBidi" w:hAnsiTheme="majorBidi" w:cstheme="majorBidi"/>
          <w:color w:val="231F20"/>
          <w:sz w:val="24"/>
          <w:szCs w:val="24"/>
        </w:rPr>
        <w:t>Une courbe de niveau est une ligne reliant tous les points situés à la même altitude.</w:t>
      </w:r>
    </w:p>
    <w:p w:rsidR="00951F75" w:rsidRPr="005A136D" w:rsidRDefault="00951F75" w:rsidP="00951F75">
      <w:pPr>
        <w:pStyle w:val="Paragraphedeliste"/>
        <w:numPr>
          <w:ilvl w:val="0"/>
          <w:numId w:val="3"/>
        </w:numPr>
        <w:ind w:left="1276" w:hanging="283"/>
        <w:contextualSpacing w:val="0"/>
        <w:jc w:val="both"/>
        <w:rPr>
          <w:rFonts w:asciiTheme="majorBidi" w:hAnsiTheme="majorBidi" w:cstheme="majorBidi"/>
          <w:color w:val="231F20"/>
          <w:sz w:val="24"/>
          <w:szCs w:val="24"/>
        </w:rPr>
      </w:pPr>
      <w:r w:rsidRPr="005A136D">
        <w:rPr>
          <w:rFonts w:asciiTheme="majorBidi" w:hAnsiTheme="majorBidi" w:cstheme="majorBidi"/>
          <w:color w:val="231F20"/>
          <w:sz w:val="24"/>
          <w:szCs w:val="24"/>
        </w:rPr>
        <w:t xml:space="preserve">Des courbes de niveau </w:t>
      </w:r>
      <w:r w:rsidRPr="005A136D">
        <w:rPr>
          <w:rFonts w:asciiTheme="majorBidi" w:hAnsiTheme="majorBidi" w:cstheme="majorBidi"/>
          <w:b/>
          <w:bCs/>
          <w:color w:val="231F20"/>
          <w:sz w:val="24"/>
          <w:szCs w:val="24"/>
        </w:rPr>
        <w:t>maîtresses</w:t>
      </w:r>
      <w:r w:rsidRPr="005A136D">
        <w:rPr>
          <w:rFonts w:asciiTheme="majorBidi" w:hAnsiTheme="majorBidi" w:cstheme="majorBidi"/>
          <w:color w:val="231F20"/>
          <w:sz w:val="24"/>
          <w:szCs w:val="24"/>
        </w:rPr>
        <w:t xml:space="preserve">, dessinées en traits plus gras, séparent des courbes de niveau </w:t>
      </w:r>
      <w:r w:rsidRPr="005A136D">
        <w:rPr>
          <w:rFonts w:asciiTheme="majorBidi" w:hAnsiTheme="majorBidi" w:cstheme="majorBidi"/>
          <w:b/>
          <w:bCs/>
          <w:color w:val="231F20"/>
          <w:sz w:val="24"/>
          <w:szCs w:val="24"/>
        </w:rPr>
        <w:t>normales</w:t>
      </w:r>
      <w:r w:rsidRPr="005A136D">
        <w:rPr>
          <w:rFonts w:asciiTheme="majorBidi" w:hAnsiTheme="majorBidi" w:cstheme="majorBidi"/>
          <w:color w:val="231F20"/>
          <w:sz w:val="24"/>
          <w:szCs w:val="24"/>
        </w:rPr>
        <w:t xml:space="preserve"> (traits fins).</w:t>
      </w:r>
    </w:p>
    <w:p w:rsidR="00951F75" w:rsidRPr="005A136D" w:rsidRDefault="00951F75" w:rsidP="00951F75">
      <w:pPr>
        <w:pStyle w:val="Paragraphedeliste"/>
        <w:numPr>
          <w:ilvl w:val="0"/>
          <w:numId w:val="3"/>
        </w:numPr>
        <w:ind w:left="1276" w:hanging="283"/>
        <w:contextualSpacing w:val="0"/>
        <w:jc w:val="both"/>
        <w:rPr>
          <w:rFonts w:asciiTheme="majorBidi" w:hAnsiTheme="majorBidi" w:cstheme="majorBidi"/>
          <w:color w:val="231F20"/>
          <w:sz w:val="24"/>
          <w:szCs w:val="24"/>
        </w:rPr>
      </w:pPr>
      <w:r w:rsidRPr="005A136D">
        <w:rPr>
          <w:rFonts w:asciiTheme="majorBidi" w:hAnsiTheme="majorBidi" w:cstheme="majorBidi"/>
          <w:color w:val="231F20"/>
          <w:sz w:val="24"/>
          <w:szCs w:val="24"/>
        </w:rPr>
        <w:t xml:space="preserve">Une même différence d’altitude appelée </w:t>
      </w:r>
      <w:r w:rsidRPr="005A136D">
        <w:rPr>
          <w:rFonts w:asciiTheme="majorBidi" w:hAnsiTheme="majorBidi" w:cstheme="majorBidi"/>
          <w:b/>
          <w:bCs/>
          <w:color w:val="231F20"/>
          <w:sz w:val="24"/>
          <w:szCs w:val="24"/>
        </w:rPr>
        <w:t>équidistance</w:t>
      </w:r>
      <w:r w:rsidRPr="005A136D">
        <w:rPr>
          <w:rFonts w:asciiTheme="majorBidi" w:hAnsiTheme="majorBidi" w:cstheme="majorBidi"/>
          <w:color w:val="231F20"/>
          <w:sz w:val="24"/>
          <w:szCs w:val="24"/>
        </w:rPr>
        <w:t xml:space="preserve"> sépare deux courbes de niveau successives. Sa valeur est, selon les cartes, de 5, 10 ou 20m pour les courbes de niveau normales et de 25, 50 ou 100m pour les courbes maîtresses.</w:t>
      </w:r>
    </w:p>
    <w:p w:rsidR="0051156F" w:rsidRPr="005A136D" w:rsidRDefault="00951F75" w:rsidP="006E6479">
      <w:pPr>
        <w:pStyle w:val="Paragraphedeliste"/>
        <w:numPr>
          <w:ilvl w:val="0"/>
          <w:numId w:val="3"/>
        </w:numPr>
        <w:ind w:left="1276" w:hanging="283"/>
        <w:contextualSpacing w:val="0"/>
        <w:jc w:val="both"/>
        <w:rPr>
          <w:rFonts w:asciiTheme="majorBidi" w:hAnsiTheme="majorBidi" w:cstheme="majorBidi"/>
          <w:color w:val="231F20"/>
          <w:sz w:val="24"/>
          <w:szCs w:val="24"/>
        </w:rPr>
      </w:pPr>
      <w:r w:rsidRPr="005A136D">
        <w:rPr>
          <w:rFonts w:asciiTheme="majorBidi" w:hAnsiTheme="majorBidi" w:cstheme="majorBidi"/>
          <w:color w:val="231F20"/>
          <w:sz w:val="24"/>
          <w:szCs w:val="24"/>
        </w:rPr>
        <w:t>L’écartement des courbes, c’est à dire la distance entre les courbes, permet d’estimer la pente : plus la pente est forte, plus les courbes de niveau sont rapprochées, et inversement. Des points cotés indiquent l’altitude (la hauteur) de points particuliers (sommets, cuvettes…)</w:t>
      </w:r>
    </w:p>
    <w:p w:rsidR="0051156F" w:rsidRPr="00D85898" w:rsidRDefault="0051156F" w:rsidP="0051156F">
      <w:pPr>
        <w:pStyle w:val="Paragraphedeliste"/>
        <w:numPr>
          <w:ilvl w:val="0"/>
          <w:numId w:val="1"/>
        </w:numPr>
        <w:ind w:left="567" w:hanging="436"/>
        <w:rPr>
          <w:rFonts w:asciiTheme="majorBidi" w:hAnsiTheme="majorBidi" w:cstheme="majorBidi"/>
          <w:b/>
          <w:bCs/>
          <w:sz w:val="28"/>
          <w:szCs w:val="28"/>
        </w:rPr>
      </w:pPr>
      <w:r w:rsidRPr="00D85898">
        <w:rPr>
          <w:rFonts w:asciiTheme="majorBidi" w:hAnsiTheme="majorBidi" w:cstheme="majorBidi"/>
          <w:b/>
          <w:bCs/>
          <w:sz w:val="28"/>
          <w:szCs w:val="28"/>
        </w:rPr>
        <w:lastRenderedPageBreak/>
        <w:t xml:space="preserve">La carte géologique </w:t>
      </w:r>
    </w:p>
    <w:p w:rsidR="008271EC" w:rsidRPr="005A136D" w:rsidRDefault="008271EC" w:rsidP="008271EC">
      <w:pPr>
        <w:pStyle w:val="Paragraphedeliste"/>
        <w:ind w:left="567"/>
        <w:contextualSpacing w:val="0"/>
        <w:rPr>
          <w:rFonts w:asciiTheme="majorBidi" w:hAnsiTheme="majorBidi" w:cstheme="majorBidi"/>
          <w:sz w:val="24"/>
          <w:szCs w:val="24"/>
        </w:rPr>
      </w:pPr>
      <w:r w:rsidRPr="005A136D">
        <w:rPr>
          <w:rFonts w:asciiTheme="majorBidi" w:hAnsiTheme="majorBidi" w:cstheme="majorBidi"/>
          <w:sz w:val="24"/>
          <w:szCs w:val="24"/>
        </w:rPr>
        <w:t>En plus de la topographie de la région, la carte géologique présente d'autres indications géologiques.</w:t>
      </w:r>
    </w:p>
    <w:p w:rsidR="008271EC" w:rsidRPr="005A136D" w:rsidRDefault="008271EC" w:rsidP="00581920">
      <w:pPr>
        <w:pStyle w:val="Paragraphedeliste"/>
        <w:spacing w:before="0" w:after="0"/>
        <w:ind w:left="567"/>
        <w:contextualSpacing w:val="0"/>
        <w:rPr>
          <w:rFonts w:asciiTheme="majorBidi" w:hAnsiTheme="majorBidi" w:cstheme="majorBidi"/>
          <w:b/>
          <w:bCs/>
          <w:sz w:val="24"/>
          <w:szCs w:val="24"/>
        </w:rPr>
      </w:pPr>
      <w:r w:rsidRPr="005A136D">
        <w:rPr>
          <w:rFonts w:asciiTheme="majorBidi" w:hAnsiTheme="majorBidi" w:cstheme="majorBidi"/>
          <w:b/>
          <w:bCs/>
          <w:sz w:val="24"/>
          <w:szCs w:val="24"/>
        </w:rPr>
        <w:t>1- Quelles sont les nouvelles indications de la carte géologique ?</w:t>
      </w:r>
    </w:p>
    <w:p w:rsidR="00D718BA" w:rsidRPr="005A136D" w:rsidRDefault="008271EC" w:rsidP="00D718BA">
      <w:pPr>
        <w:pStyle w:val="Paragraphedeliste"/>
        <w:spacing w:before="0" w:after="0"/>
        <w:ind w:left="567"/>
        <w:contextualSpacing w:val="0"/>
        <w:rPr>
          <w:rFonts w:asciiTheme="majorBidi" w:hAnsiTheme="majorBidi" w:cstheme="majorBidi"/>
          <w:b/>
          <w:bCs/>
          <w:sz w:val="24"/>
          <w:szCs w:val="24"/>
        </w:rPr>
      </w:pPr>
      <w:r w:rsidRPr="005A136D">
        <w:rPr>
          <w:rFonts w:asciiTheme="majorBidi" w:hAnsiTheme="majorBidi" w:cstheme="majorBidi"/>
          <w:b/>
          <w:bCs/>
          <w:sz w:val="24"/>
          <w:szCs w:val="24"/>
        </w:rPr>
        <w:t>2- Quelle est l’utilité des divers renseignements de cette carte ?</w:t>
      </w:r>
    </w:p>
    <w:p w:rsidR="00D718BA" w:rsidRPr="005A136D" w:rsidRDefault="00D718BA" w:rsidP="00D718BA">
      <w:pPr>
        <w:pStyle w:val="Paragraphedeliste"/>
        <w:spacing w:before="0" w:after="0"/>
        <w:ind w:left="567"/>
        <w:contextualSpacing w:val="0"/>
        <w:rPr>
          <w:rFonts w:asciiTheme="majorBidi" w:hAnsiTheme="majorBidi" w:cstheme="majorBidi"/>
          <w:b/>
          <w:bCs/>
          <w:sz w:val="24"/>
          <w:szCs w:val="24"/>
        </w:rPr>
      </w:pPr>
    </w:p>
    <w:p w:rsidR="00D718BA" w:rsidRPr="005A136D" w:rsidRDefault="00D718BA" w:rsidP="006B059F">
      <w:pPr>
        <w:pStyle w:val="Paragraphedeliste"/>
        <w:spacing w:before="0" w:after="0"/>
        <w:ind w:left="567"/>
        <w:contextualSpacing w:val="0"/>
        <w:rPr>
          <w:rFonts w:asciiTheme="majorBidi" w:hAnsiTheme="majorBidi" w:cstheme="majorBidi"/>
          <w:sz w:val="24"/>
          <w:szCs w:val="24"/>
        </w:rPr>
      </w:pPr>
      <w:r w:rsidRPr="005A136D">
        <w:rPr>
          <w:rFonts w:asciiTheme="majorBidi" w:hAnsiTheme="majorBidi" w:cstheme="majorBidi"/>
          <w:sz w:val="24"/>
          <w:szCs w:val="24"/>
        </w:rPr>
        <w:t>Pour les pistes de travail</w:t>
      </w:r>
      <w:r w:rsidR="006B059F">
        <w:rPr>
          <w:rFonts w:asciiTheme="majorBidi" w:hAnsiTheme="majorBidi" w:cstheme="majorBidi"/>
          <w:sz w:val="24"/>
          <w:szCs w:val="24"/>
        </w:rPr>
        <w:t xml:space="preserve"> 1 et 2</w:t>
      </w:r>
      <w:r w:rsidRPr="005A136D">
        <w:rPr>
          <w:rFonts w:asciiTheme="majorBidi" w:hAnsiTheme="majorBidi" w:cstheme="majorBidi"/>
          <w:sz w:val="24"/>
          <w:szCs w:val="24"/>
        </w:rPr>
        <w:t>, vous allez travaillez en groupe de 5 sur des cartes géologiques.</w:t>
      </w:r>
    </w:p>
    <w:p w:rsidR="00C82D9F" w:rsidRPr="00D85898" w:rsidRDefault="008271EC" w:rsidP="00D718BA">
      <w:pPr>
        <w:pStyle w:val="Paragraphedeliste"/>
        <w:numPr>
          <w:ilvl w:val="0"/>
          <w:numId w:val="4"/>
        </w:numPr>
        <w:ind w:left="993"/>
        <w:contextualSpacing w:val="0"/>
        <w:rPr>
          <w:rFonts w:asciiTheme="majorBidi" w:hAnsiTheme="majorBidi" w:cstheme="majorBidi"/>
          <w:b/>
          <w:bCs/>
          <w:sz w:val="28"/>
          <w:szCs w:val="28"/>
        </w:rPr>
      </w:pPr>
      <w:r w:rsidRPr="00D85898">
        <w:rPr>
          <w:rFonts w:asciiTheme="majorBidi" w:hAnsiTheme="majorBidi" w:cstheme="majorBidi"/>
          <w:b/>
          <w:bCs/>
          <w:sz w:val="28"/>
          <w:szCs w:val="28"/>
        </w:rPr>
        <w:t xml:space="preserve">Piste de travail 1 : </w:t>
      </w:r>
    </w:p>
    <w:p w:rsidR="00581920" w:rsidRPr="005A136D" w:rsidRDefault="008271EC" w:rsidP="00C82D9F">
      <w:pPr>
        <w:pStyle w:val="Paragraphedeliste"/>
        <w:spacing w:line="360" w:lineRule="auto"/>
        <w:ind w:left="992"/>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1. Repérer le nord de la carte.</w:t>
      </w:r>
    </w:p>
    <w:p w:rsidR="00581920" w:rsidRPr="005A136D" w:rsidRDefault="00581920" w:rsidP="00C82D9F">
      <w:pPr>
        <w:pStyle w:val="Paragraphedeliste"/>
        <w:spacing w:line="360" w:lineRule="auto"/>
        <w:ind w:left="992"/>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w:t>
      </w:r>
      <w:r w:rsidR="008271EC" w:rsidRPr="005A136D">
        <w:rPr>
          <w:rFonts w:asciiTheme="majorBidi" w:hAnsiTheme="majorBidi" w:cstheme="majorBidi"/>
          <w:color w:val="231F20"/>
          <w:sz w:val="24"/>
          <w:szCs w:val="24"/>
        </w:rPr>
        <w:br/>
        <w:t>2. Relever l’échelle de cette carte</w:t>
      </w:r>
    </w:p>
    <w:p w:rsidR="008271EC" w:rsidRPr="005A136D" w:rsidRDefault="00581920" w:rsidP="00C82D9F">
      <w:pPr>
        <w:pStyle w:val="Paragraphedeliste"/>
        <w:spacing w:line="360" w:lineRule="auto"/>
        <w:ind w:left="992"/>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w:t>
      </w:r>
      <w:r w:rsidR="008271EC" w:rsidRPr="005A136D">
        <w:rPr>
          <w:rFonts w:asciiTheme="majorBidi" w:hAnsiTheme="majorBidi" w:cstheme="majorBidi"/>
          <w:color w:val="231F20"/>
          <w:sz w:val="24"/>
          <w:szCs w:val="24"/>
        </w:rPr>
        <w:br/>
        <w:t>3. Indiquer la signification des couleurs et des symboles.</w:t>
      </w:r>
    </w:p>
    <w:p w:rsidR="00581920" w:rsidRPr="005A136D" w:rsidRDefault="00581920" w:rsidP="00581920">
      <w:pPr>
        <w:pStyle w:val="Paragraphedeliste"/>
        <w:ind w:left="992"/>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w:t>
      </w:r>
    </w:p>
    <w:p w:rsidR="00581920" w:rsidRPr="005A136D" w:rsidRDefault="00581920" w:rsidP="00581920">
      <w:pPr>
        <w:pStyle w:val="Paragraphedeliste"/>
        <w:ind w:left="992"/>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w:t>
      </w:r>
    </w:p>
    <w:p w:rsidR="00581920" w:rsidRPr="005A136D" w:rsidRDefault="00581920" w:rsidP="00581920">
      <w:pPr>
        <w:pStyle w:val="Paragraphedeliste"/>
        <w:ind w:left="992"/>
        <w:contextualSpacing w:val="0"/>
        <w:rPr>
          <w:rFonts w:asciiTheme="majorBidi" w:hAnsiTheme="majorBidi" w:cstheme="majorBidi"/>
          <w:b/>
          <w:bCs/>
          <w:sz w:val="32"/>
          <w:szCs w:val="32"/>
        </w:rPr>
      </w:pPr>
      <w:r w:rsidRPr="005A136D">
        <w:rPr>
          <w:rFonts w:asciiTheme="majorBidi" w:hAnsiTheme="majorBidi" w:cstheme="majorBidi"/>
          <w:color w:val="231F20"/>
          <w:sz w:val="24"/>
          <w:szCs w:val="24"/>
        </w:rPr>
        <w:t>………………………………………………………………………………………………………</w:t>
      </w:r>
    </w:p>
    <w:p w:rsidR="008271EC" w:rsidRPr="00D85898" w:rsidRDefault="008271EC" w:rsidP="008271EC">
      <w:pPr>
        <w:pStyle w:val="Paragraphedeliste"/>
        <w:numPr>
          <w:ilvl w:val="0"/>
          <w:numId w:val="4"/>
        </w:numPr>
        <w:ind w:left="993"/>
        <w:contextualSpacing w:val="0"/>
        <w:rPr>
          <w:rFonts w:asciiTheme="majorBidi" w:hAnsiTheme="majorBidi" w:cstheme="majorBidi"/>
          <w:b/>
          <w:bCs/>
          <w:sz w:val="28"/>
          <w:szCs w:val="28"/>
        </w:rPr>
      </w:pPr>
      <w:r w:rsidRPr="00D85898">
        <w:rPr>
          <w:rFonts w:asciiTheme="majorBidi" w:hAnsiTheme="majorBidi" w:cstheme="majorBidi"/>
          <w:b/>
          <w:bCs/>
          <w:sz w:val="28"/>
          <w:szCs w:val="28"/>
        </w:rPr>
        <w:t>Piste de travail 2 :</w:t>
      </w:r>
    </w:p>
    <w:p w:rsidR="00C82D9F" w:rsidRPr="005A136D" w:rsidRDefault="00C82D9F" w:rsidP="00581920">
      <w:pPr>
        <w:pStyle w:val="Paragraphedeliste"/>
        <w:numPr>
          <w:ilvl w:val="0"/>
          <w:numId w:val="5"/>
        </w:numPr>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Relever les éléments de la carte géologique</w:t>
      </w:r>
    </w:p>
    <w:p w:rsidR="00581920" w:rsidRPr="005A136D" w:rsidRDefault="00581920" w:rsidP="00D85898">
      <w:pPr>
        <w:pStyle w:val="Paragraphedeliste"/>
        <w:spacing w:line="360" w:lineRule="auto"/>
        <w:ind w:left="993"/>
        <w:contextualSpacing w:val="0"/>
        <w:jc w:val="both"/>
        <w:rPr>
          <w:rFonts w:asciiTheme="majorBidi" w:hAnsiTheme="majorBidi" w:cstheme="majorBidi"/>
          <w:color w:val="231F20"/>
          <w:sz w:val="24"/>
          <w:szCs w:val="24"/>
        </w:rPr>
      </w:pPr>
      <w:r w:rsidRPr="005A136D">
        <w:rPr>
          <w:rFonts w:asciiTheme="majorBidi" w:hAnsiTheme="majorBidi" w:cstheme="majorBidi"/>
          <w:color w:val="231F20"/>
          <w:sz w:val="24"/>
          <w:szCs w:val="24"/>
        </w:rPr>
        <w:t>………………………………………………………………………………………………………………………………………………………………………………………………………………………………………………………………………………………………………………………………………………………………………………………………………………………………………………………………………………………………………………………………………</w:t>
      </w:r>
    </w:p>
    <w:p w:rsidR="00C82D9F" w:rsidRPr="005A136D" w:rsidRDefault="00C82D9F" w:rsidP="00581920">
      <w:pPr>
        <w:pStyle w:val="Paragraphedeliste"/>
        <w:numPr>
          <w:ilvl w:val="0"/>
          <w:numId w:val="5"/>
        </w:numPr>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définir une carte géologique</w:t>
      </w:r>
    </w:p>
    <w:p w:rsidR="00581920" w:rsidRPr="005A136D" w:rsidRDefault="00581920" w:rsidP="00D85898">
      <w:pPr>
        <w:pStyle w:val="Paragraphedeliste"/>
        <w:spacing w:line="360" w:lineRule="auto"/>
        <w:ind w:left="993"/>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w:t>
      </w:r>
    </w:p>
    <w:p w:rsidR="00C82D9F" w:rsidRPr="005A136D" w:rsidRDefault="00C82D9F" w:rsidP="00581920">
      <w:pPr>
        <w:pStyle w:val="Paragraphedeliste"/>
        <w:numPr>
          <w:ilvl w:val="0"/>
          <w:numId w:val="5"/>
        </w:numPr>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déduire l’importance de la carte géologique</w:t>
      </w:r>
    </w:p>
    <w:p w:rsidR="00581920" w:rsidRDefault="00581920" w:rsidP="00D85898">
      <w:pPr>
        <w:pStyle w:val="Paragraphedeliste"/>
        <w:spacing w:line="360" w:lineRule="auto"/>
        <w:ind w:left="993"/>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w:t>
      </w:r>
    </w:p>
    <w:p w:rsidR="004A26A6" w:rsidRDefault="004A26A6" w:rsidP="00D85898">
      <w:pPr>
        <w:pStyle w:val="Paragraphedeliste"/>
        <w:spacing w:line="360" w:lineRule="auto"/>
        <w:ind w:left="993"/>
        <w:contextualSpacing w:val="0"/>
        <w:rPr>
          <w:rFonts w:asciiTheme="majorBidi" w:hAnsiTheme="majorBidi" w:cstheme="majorBidi"/>
          <w:color w:val="231F20"/>
          <w:sz w:val="24"/>
          <w:szCs w:val="24"/>
        </w:rPr>
      </w:pPr>
    </w:p>
    <w:p w:rsidR="004A26A6" w:rsidRDefault="004A26A6" w:rsidP="00D85898">
      <w:pPr>
        <w:pStyle w:val="Paragraphedeliste"/>
        <w:spacing w:line="360" w:lineRule="auto"/>
        <w:ind w:left="993"/>
        <w:contextualSpacing w:val="0"/>
        <w:rPr>
          <w:rFonts w:asciiTheme="majorBidi" w:hAnsiTheme="majorBidi" w:cstheme="majorBidi"/>
          <w:color w:val="231F20"/>
          <w:sz w:val="24"/>
          <w:szCs w:val="24"/>
        </w:rPr>
      </w:pPr>
    </w:p>
    <w:p w:rsidR="007739F8" w:rsidRDefault="007739F8" w:rsidP="00D85898">
      <w:pPr>
        <w:pStyle w:val="Paragraphedeliste"/>
        <w:spacing w:line="360" w:lineRule="auto"/>
        <w:ind w:left="993"/>
        <w:contextualSpacing w:val="0"/>
        <w:rPr>
          <w:rFonts w:asciiTheme="majorBidi" w:hAnsiTheme="majorBidi" w:cstheme="majorBidi"/>
          <w:color w:val="231F20"/>
          <w:sz w:val="24"/>
          <w:szCs w:val="24"/>
        </w:rPr>
      </w:pPr>
    </w:p>
    <w:p w:rsidR="007739F8" w:rsidRDefault="007739F8" w:rsidP="00D85898">
      <w:pPr>
        <w:pStyle w:val="Paragraphedeliste"/>
        <w:spacing w:line="360" w:lineRule="auto"/>
        <w:ind w:left="993"/>
        <w:contextualSpacing w:val="0"/>
        <w:rPr>
          <w:rFonts w:asciiTheme="majorBidi" w:hAnsiTheme="majorBidi" w:cstheme="majorBidi"/>
          <w:color w:val="231F20"/>
          <w:sz w:val="24"/>
          <w:szCs w:val="24"/>
        </w:rPr>
      </w:pPr>
    </w:p>
    <w:p w:rsidR="004A26A6" w:rsidRPr="00E36DD7" w:rsidRDefault="00CC23D9" w:rsidP="00C5029F">
      <w:pPr>
        <w:pStyle w:val="Paragraphedeliste"/>
        <w:numPr>
          <w:ilvl w:val="0"/>
          <w:numId w:val="14"/>
        </w:numPr>
        <w:spacing w:line="360" w:lineRule="auto"/>
        <w:ind w:left="851"/>
        <w:contextualSpacing w:val="0"/>
        <w:rPr>
          <w:rFonts w:asciiTheme="majorBidi" w:hAnsiTheme="majorBidi" w:cstheme="majorBidi"/>
          <w:b/>
          <w:bCs/>
          <w:color w:val="231F20"/>
          <w:sz w:val="28"/>
          <w:szCs w:val="28"/>
        </w:rPr>
      </w:pPr>
      <w:r>
        <w:rPr>
          <w:rFonts w:asciiTheme="majorBidi" w:hAnsiTheme="majorBidi" w:cstheme="majorBidi"/>
          <w:b/>
          <w:bCs/>
          <w:noProof/>
          <w:color w:val="231F20"/>
          <w:sz w:val="28"/>
          <w:szCs w:val="28"/>
          <w:lang w:eastAsia="fr-FR"/>
        </w:rPr>
        <w:lastRenderedPageBreak/>
        <w:pict>
          <v:shape id="_x0000_s1036" type="#_x0000_t202" style="position:absolute;left:0;text-align:left;margin-left:34.65pt;margin-top:21.75pt;width:490.4pt;height:294.1pt;z-index:251678720" filled="f" strokeweight="1pt">
            <v:stroke dashstyle="dash"/>
            <v:textbox>
              <w:txbxContent>
                <w:p w:rsidR="00944A8B" w:rsidRDefault="00944A8B"/>
              </w:txbxContent>
            </v:textbox>
          </v:shape>
        </w:pict>
      </w:r>
      <w:r w:rsidR="004A26A6" w:rsidRPr="00E36DD7">
        <w:rPr>
          <w:rFonts w:asciiTheme="majorBidi" w:hAnsiTheme="majorBidi" w:cstheme="majorBidi"/>
          <w:b/>
          <w:bCs/>
          <w:color w:val="231F20"/>
          <w:sz w:val="28"/>
          <w:szCs w:val="28"/>
        </w:rPr>
        <w:t xml:space="preserve">étapes et techniques de l’établissement de la carte géologique </w:t>
      </w:r>
    </w:p>
    <w:p w:rsidR="00C5029F" w:rsidRDefault="005374EB" w:rsidP="00E36DD7">
      <w:pPr>
        <w:pStyle w:val="Paragraphedeliste"/>
        <w:spacing w:line="360" w:lineRule="auto"/>
        <w:ind w:left="851"/>
        <w:contextualSpacing w:val="0"/>
        <w:jc w:val="both"/>
        <w:rPr>
          <w:rFonts w:asciiTheme="majorBidi" w:hAnsiTheme="majorBidi" w:cstheme="majorBidi"/>
          <w:color w:val="231F20"/>
          <w:sz w:val="24"/>
          <w:szCs w:val="24"/>
        </w:rPr>
      </w:pPr>
      <w:r>
        <w:rPr>
          <w:rFonts w:asciiTheme="majorBidi" w:hAnsiTheme="majorBidi" w:cstheme="majorBidi"/>
          <w:color w:val="231F20"/>
          <w:sz w:val="24"/>
          <w:szCs w:val="24"/>
        </w:rPr>
        <w:t>Les</w:t>
      </w:r>
      <w:r w:rsidR="00C5029F">
        <w:rPr>
          <w:rFonts w:asciiTheme="majorBidi" w:hAnsiTheme="majorBidi" w:cstheme="majorBidi"/>
          <w:color w:val="231F20"/>
          <w:sz w:val="24"/>
          <w:szCs w:val="24"/>
        </w:rPr>
        <w:t xml:space="preserve"> formations géologiques d’un </w:t>
      </w:r>
      <w:r>
        <w:rPr>
          <w:rFonts w:asciiTheme="majorBidi" w:hAnsiTheme="majorBidi" w:cstheme="majorBidi"/>
          <w:color w:val="231F20"/>
          <w:sz w:val="24"/>
          <w:szCs w:val="24"/>
        </w:rPr>
        <w:t>paysage</w:t>
      </w:r>
      <w:r w:rsidR="00C5029F">
        <w:rPr>
          <w:rFonts w:asciiTheme="majorBidi" w:hAnsiTheme="majorBidi" w:cstheme="majorBidi"/>
          <w:color w:val="231F20"/>
          <w:sz w:val="24"/>
          <w:szCs w:val="24"/>
        </w:rPr>
        <w:t xml:space="preserve"> montrent une diversité de faciès lithologique, d’</w:t>
      </w:r>
      <w:r w:rsidR="00E36DD7">
        <w:rPr>
          <w:rFonts w:asciiTheme="majorBidi" w:hAnsiTheme="majorBidi" w:cstheme="majorBidi"/>
          <w:color w:val="231F20"/>
          <w:sz w:val="24"/>
          <w:szCs w:val="24"/>
        </w:rPr>
        <w:t>âge</w:t>
      </w:r>
      <w:r w:rsidR="00C5029F">
        <w:rPr>
          <w:rFonts w:asciiTheme="majorBidi" w:hAnsiTheme="majorBidi" w:cstheme="majorBidi"/>
          <w:color w:val="231F20"/>
          <w:sz w:val="24"/>
          <w:szCs w:val="24"/>
        </w:rPr>
        <w:t>, d’épaisseur et de relation avec les formations géologiques avoisinantes.</w:t>
      </w:r>
    </w:p>
    <w:p w:rsidR="005374EB" w:rsidRDefault="00E36DD7" w:rsidP="00E36DD7">
      <w:pPr>
        <w:pStyle w:val="Paragraphedeliste"/>
        <w:spacing w:line="360" w:lineRule="auto"/>
        <w:ind w:left="851"/>
        <w:contextualSpacing w:val="0"/>
        <w:jc w:val="both"/>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anchor distT="0" distB="0" distL="114300" distR="114300" simplePos="0" relativeHeight="251675648" behindDoc="0" locked="0" layoutInCell="1" allowOverlap="1">
            <wp:simplePos x="0" y="0"/>
            <wp:positionH relativeFrom="column">
              <wp:posOffset>3331210</wp:posOffset>
            </wp:positionH>
            <wp:positionV relativeFrom="paragraph">
              <wp:posOffset>231140</wp:posOffset>
            </wp:positionV>
            <wp:extent cx="3241675" cy="2527300"/>
            <wp:effectExtent l="19050" t="0" r="0" b="0"/>
            <wp:wrapThrough wrapText="bothSides">
              <wp:wrapPolygon edited="0">
                <wp:start x="-127" y="0"/>
                <wp:lineTo x="-127" y="21491"/>
                <wp:lineTo x="21579" y="21491"/>
                <wp:lineTo x="21579" y="0"/>
                <wp:lineTo x="-127" y="0"/>
              </wp:wrapPolygon>
            </wp:wrapThrough>
            <wp:docPr id="64" name="Imag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1" cstate="print"/>
                    <a:srcRect/>
                    <a:stretch>
                      <a:fillRect/>
                    </a:stretch>
                  </pic:blipFill>
                  <pic:spPr bwMode="auto">
                    <a:xfrm>
                      <a:off x="0" y="0"/>
                      <a:ext cx="3241675" cy="2527300"/>
                    </a:xfrm>
                    <a:prstGeom prst="rect">
                      <a:avLst/>
                    </a:prstGeom>
                    <a:noFill/>
                    <a:ln w="9525">
                      <a:noFill/>
                      <a:miter lim="800000"/>
                      <a:headEnd/>
                      <a:tailEnd/>
                    </a:ln>
                  </pic:spPr>
                </pic:pic>
              </a:graphicData>
            </a:graphic>
          </wp:anchor>
        </w:drawing>
      </w:r>
      <w:r w:rsidR="00C5029F">
        <w:rPr>
          <w:rFonts w:asciiTheme="majorBidi" w:hAnsiTheme="majorBidi" w:cstheme="majorBidi"/>
          <w:color w:val="231F20"/>
          <w:sz w:val="24"/>
          <w:szCs w:val="24"/>
        </w:rPr>
        <w:t xml:space="preserve">Pour établir une carte géologique, plusieurs études ont </w:t>
      </w:r>
      <w:r w:rsidR="005374EB">
        <w:rPr>
          <w:rFonts w:asciiTheme="majorBidi" w:hAnsiTheme="majorBidi" w:cstheme="majorBidi"/>
          <w:color w:val="231F20"/>
          <w:sz w:val="24"/>
          <w:szCs w:val="24"/>
        </w:rPr>
        <w:t>munis par les géologues pendant quelques jours avec des outils très spécialisés (altimètre, boussole, carte topographique,, marteau géologique, clinomètre …).</w:t>
      </w:r>
    </w:p>
    <w:p w:rsidR="005374EB" w:rsidRDefault="00CC23D9" w:rsidP="00426AA0">
      <w:pPr>
        <w:pStyle w:val="Paragraphedeliste"/>
        <w:spacing w:line="360" w:lineRule="auto"/>
        <w:ind w:left="851"/>
        <w:contextualSpacing w:val="0"/>
        <w:jc w:val="both"/>
        <w:rPr>
          <w:rFonts w:asciiTheme="majorBidi" w:hAnsiTheme="majorBidi" w:cstheme="majorBidi"/>
          <w:color w:val="231F20"/>
          <w:sz w:val="24"/>
          <w:szCs w:val="24"/>
        </w:rPr>
      </w:pPr>
      <w:r>
        <w:rPr>
          <w:noProof/>
        </w:rPr>
        <w:pict>
          <v:shape id="_x0000_s1035" type="#_x0000_t202" style="position:absolute;left:0;text-align:left;margin-left:262.3pt;margin-top:125.4pt;width:255.25pt;height:28.15pt;z-index:251677696" wrapcoords="0 0" filled="f" stroked="f">
            <v:textbox style="mso-next-textbox:#_x0000_s1035" inset="0,0,0,0">
              <w:txbxContent>
                <w:p w:rsidR="00944A8B" w:rsidRPr="00E36DD7" w:rsidRDefault="00944A8B" w:rsidP="00E36DD7">
                  <w:pPr>
                    <w:pStyle w:val="Lgende"/>
                    <w:jc w:val="center"/>
                    <w:rPr>
                      <w:rFonts w:asciiTheme="majorBidi" w:hAnsiTheme="majorBidi" w:cstheme="majorBidi"/>
                      <w:noProof/>
                      <w:color w:val="auto"/>
                      <w:sz w:val="28"/>
                      <w:szCs w:val="28"/>
                    </w:rPr>
                  </w:pPr>
                  <w:r w:rsidRPr="00E36DD7">
                    <w:rPr>
                      <w:color w:val="auto"/>
                      <w:sz w:val="20"/>
                      <w:szCs w:val="20"/>
                    </w:rPr>
                    <w:t>Figure</w:t>
                  </w:r>
                  <w:r>
                    <w:rPr>
                      <w:color w:val="auto"/>
                      <w:sz w:val="20"/>
                      <w:szCs w:val="20"/>
                    </w:rPr>
                    <w:t xml:space="preserve"> 1</w:t>
                  </w:r>
                  <w:r w:rsidRPr="00E36DD7">
                    <w:rPr>
                      <w:color w:val="auto"/>
                      <w:sz w:val="20"/>
                      <w:szCs w:val="20"/>
                    </w:rPr>
                    <w:t> </w:t>
                  </w:r>
                  <w:r>
                    <w:rPr>
                      <w:color w:val="auto"/>
                      <w:sz w:val="20"/>
                      <w:szCs w:val="20"/>
                    </w:rPr>
                    <w:t>: modè</w:t>
                  </w:r>
                  <w:r w:rsidRPr="00E36DD7">
                    <w:rPr>
                      <w:color w:val="auto"/>
                      <w:sz w:val="20"/>
                      <w:szCs w:val="20"/>
                    </w:rPr>
                    <w:t>le de projection des couches sur un fond topographique</w:t>
                  </w:r>
                </w:p>
              </w:txbxContent>
            </v:textbox>
            <w10:wrap type="through"/>
          </v:shape>
        </w:pict>
      </w:r>
      <w:r w:rsidR="005374EB">
        <w:rPr>
          <w:rFonts w:asciiTheme="majorBidi" w:hAnsiTheme="majorBidi" w:cstheme="majorBidi"/>
          <w:color w:val="231F20"/>
          <w:sz w:val="24"/>
          <w:szCs w:val="24"/>
        </w:rPr>
        <w:t>Les géologues déterminent les formations qui affleurent (calcaire, argile, grès, basalte, …</w:t>
      </w:r>
      <w:r w:rsidR="00E36DD7">
        <w:rPr>
          <w:rFonts w:asciiTheme="majorBidi" w:hAnsiTheme="majorBidi" w:cstheme="majorBidi"/>
          <w:color w:val="231F20"/>
          <w:sz w:val="24"/>
          <w:szCs w:val="24"/>
        </w:rPr>
        <w:t>) en tenan</w:t>
      </w:r>
      <w:r w:rsidR="005374EB">
        <w:rPr>
          <w:rFonts w:asciiTheme="majorBidi" w:hAnsiTheme="majorBidi" w:cstheme="majorBidi"/>
          <w:color w:val="231F20"/>
          <w:sz w:val="24"/>
          <w:szCs w:val="24"/>
        </w:rPr>
        <w:t>t compte des principes stratigraphiques pour les situer dans un ordre chronologique, également ils déterminent les déformations et le pendage des couches s’elles sont inclinées …</w:t>
      </w:r>
    </w:p>
    <w:p w:rsidR="004A26A6" w:rsidRPr="00E36DD7" w:rsidRDefault="004A26A6" w:rsidP="00C5029F">
      <w:pPr>
        <w:pStyle w:val="Paragraphedeliste"/>
        <w:numPr>
          <w:ilvl w:val="0"/>
          <w:numId w:val="14"/>
        </w:numPr>
        <w:spacing w:line="360" w:lineRule="auto"/>
        <w:ind w:left="851"/>
        <w:contextualSpacing w:val="0"/>
        <w:rPr>
          <w:rFonts w:asciiTheme="majorBidi" w:hAnsiTheme="majorBidi" w:cstheme="majorBidi"/>
          <w:b/>
          <w:bCs/>
          <w:color w:val="231F20"/>
          <w:sz w:val="28"/>
          <w:szCs w:val="28"/>
        </w:rPr>
      </w:pPr>
      <w:r w:rsidRPr="00E36DD7">
        <w:rPr>
          <w:rFonts w:asciiTheme="majorBidi" w:hAnsiTheme="majorBidi" w:cstheme="majorBidi"/>
          <w:b/>
          <w:bCs/>
          <w:color w:val="231F20"/>
          <w:sz w:val="28"/>
          <w:szCs w:val="28"/>
        </w:rPr>
        <w:t>représentation des affleurements des roches sur la carte géologique</w:t>
      </w:r>
    </w:p>
    <w:p w:rsidR="005374EB" w:rsidRDefault="001A6261" w:rsidP="001A6261">
      <w:pPr>
        <w:pStyle w:val="Paragraphedeliste"/>
        <w:spacing w:line="360" w:lineRule="auto"/>
        <w:ind w:left="709"/>
        <w:contextualSpacing w:val="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inline distT="0" distB="0" distL="0" distR="0">
            <wp:extent cx="6229014" cy="2501961"/>
            <wp:effectExtent l="19050" t="19050" r="19386" b="12639"/>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2" cstate="print"/>
                    <a:srcRect/>
                    <a:stretch>
                      <a:fillRect/>
                    </a:stretch>
                  </pic:blipFill>
                  <pic:spPr bwMode="auto">
                    <a:xfrm>
                      <a:off x="0" y="0"/>
                      <a:ext cx="6235062" cy="2504390"/>
                    </a:xfrm>
                    <a:prstGeom prst="rect">
                      <a:avLst/>
                    </a:prstGeom>
                    <a:noFill/>
                    <a:ln w="12700">
                      <a:solidFill>
                        <a:schemeClr val="tx1"/>
                      </a:solidFill>
                      <a:prstDash val="dash"/>
                      <a:miter lim="800000"/>
                      <a:headEnd/>
                      <a:tailEnd/>
                    </a:ln>
                  </pic:spPr>
                </pic:pic>
              </a:graphicData>
            </a:graphic>
          </wp:inline>
        </w:drawing>
      </w:r>
    </w:p>
    <w:p w:rsidR="004A26A6" w:rsidRPr="00A17DD3" w:rsidRDefault="00CC23D9" w:rsidP="00C5029F">
      <w:pPr>
        <w:pStyle w:val="Paragraphedeliste"/>
        <w:numPr>
          <w:ilvl w:val="0"/>
          <w:numId w:val="14"/>
        </w:numPr>
        <w:spacing w:line="360" w:lineRule="auto"/>
        <w:ind w:left="851"/>
        <w:contextualSpacing w:val="0"/>
        <w:rPr>
          <w:rFonts w:asciiTheme="majorBidi" w:hAnsiTheme="majorBidi" w:cstheme="majorBidi"/>
          <w:b/>
          <w:bCs/>
          <w:color w:val="231F20"/>
          <w:sz w:val="24"/>
          <w:szCs w:val="24"/>
        </w:rPr>
      </w:pPr>
      <w:r>
        <w:rPr>
          <w:rFonts w:asciiTheme="majorBidi" w:hAnsiTheme="majorBidi" w:cstheme="majorBidi"/>
          <w:b/>
          <w:bCs/>
          <w:noProof/>
          <w:color w:val="231F20"/>
          <w:sz w:val="24"/>
          <w:szCs w:val="24"/>
          <w:lang w:eastAsia="fr-FR"/>
        </w:rPr>
        <w:pict>
          <v:shape id="_x0000_s1037" type="#_x0000_t202" style="position:absolute;left:0;text-align:left;margin-left:27.85pt;margin-top:21.1pt;width:497.2pt;height:179.05pt;z-index:251680768" filled="f" strokeweight="1pt">
            <v:stroke dashstyle="dash"/>
            <v:textbox>
              <w:txbxContent>
                <w:p w:rsidR="00944A8B" w:rsidRDefault="00944A8B"/>
              </w:txbxContent>
            </v:textbox>
          </v:shape>
        </w:pict>
      </w:r>
      <w:r w:rsidR="004A26A6" w:rsidRPr="00A17DD3">
        <w:rPr>
          <w:rFonts w:asciiTheme="majorBidi" w:hAnsiTheme="majorBidi" w:cstheme="majorBidi"/>
          <w:b/>
          <w:bCs/>
          <w:color w:val="231F20"/>
          <w:sz w:val="24"/>
          <w:szCs w:val="24"/>
        </w:rPr>
        <w:t>représentation du pendage et des déformations tectoniques sur la carte géologique</w:t>
      </w:r>
    </w:p>
    <w:p w:rsidR="004A26A6" w:rsidRDefault="001C36AE" w:rsidP="0083595D">
      <w:pPr>
        <w:pStyle w:val="Paragraphedeliste"/>
        <w:spacing w:line="360" w:lineRule="auto"/>
        <w:ind w:left="709"/>
        <w:contextualSpacing w:val="0"/>
        <w:jc w:val="both"/>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anchor distT="0" distB="0" distL="114300" distR="114300" simplePos="0" relativeHeight="251679744" behindDoc="0" locked="0" layoutInCell="1" allowOverlap="1">
            <wp:simplePos x="0" y="0"/>
            <wp:positionH relativeFrom="column">
              <wp:posOffset>407035</wp:posOffset>
            </wp:positionH>
            <wp:positionV relativeFrom="paragraph">
              <wp:posOffset>-25400</wp:posOffset>
            </wp:positionV>
            <wp:extent cx="3620770" cy="1949450"/>
            <wp:effectExtent l="19050" t="0" r="0" b="0"/>
            <wp:wrapThrough wrapText="bothSides">
              <wp:wrapPolygon edited="0">
                <wp:start x="-114" y="0"/>
                <wp:lineTo x="-114" y="21319"/>
                <wp:lineTo x="21592" y="21319"/>
                <wp:lineTo x="21592" y="0"/>
                <wp:lineTo x="-114" y="0"/>
              </wp:wrapPolygon>
            </wp:wrapThrough>
            <wp:docPr id="70" name="Imag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3" cstate="print"/>
                    <a:srcRect/>
                    <a:stretch>
                      <a:fillRect/>
                    </a:stretch>
                  </pic:blipFill>
                  <pic:spPr bwMode="auto">
                    <a:xfrm>
                      <a:off x="0" y="0"/>
                      <a:ext cx="3620770" cy="1949450"/>
                    </a:xfrm>
                    <a:prstGeom prst="rect">
                      <a:avLst/>
                    </a:prstGeom>
                    <a:noFill/>
                    <a:ln w="9525">
                      <a:noFill/>
                      <a:miter lim="800000"/>
                      <a:headEnd/>
                      <a:tailEnd/>
                    </a:ln>
                  </pic:spPr>
                </pic:pic>
              </a:graphicData>
            </a:graphic>
          </wp:anchor>
        </w:drawing>
      </w:r>
      <w:r>
        <w:rPr>
          <w:rFonts w:asciiTheme="majorBidi" w:hAnsiTheme="majorBidi" w:cstheme="majorBidi"/>
          <w:noProof/>
          <w:color w:val="231F20"/>
          <w:sz w:val="24"/>
          <w:szCs w:val="24"/>
          <w:lang w:eastAsia="fr-FR"/>
        </w:rPr>
        <w:drawing>
          <wp:anchor distT="0" distB="0" distL="114300" distR="114300" simplePos="0" relativeHeight="251701248" behindDoc="0" locked="0" layoutInCell="1" allowOverlap="1">
            <wp:simplePos x="0" y="0"/>
            <wp:positionH relativeFrom="column">
              <wp:posOffset>4029710</wp:posOffset>
            </wp:positionH>
            <wp:positionV relativeFrom="paragraph">
              <wp:posOffset>-43180</wp:posOffset>
            </wp:positionV>
            <wp:extent cx="2620010" cy="1966595"/>
            <wp:effectExtent l="19050" t="0" r="8890" b="0"/>
            <wp:wrapThrough wrapText="bothSides">
              <wp:wrapPolygon edited="0">
                <wp:start x="-157" y="0"/>
                <wp:lineTo x="-157" y="21342"/>
                <wp:lineTo x="21673" y="21342"/>
                <wp:lineTo x="21673" y="0"/>
                <wp:lineTo x="-157" y="0"/>
              </wp:wrapPolygon>
            </wp:wrapThrough>
            <wp:docPr id="107" name="Imag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4" cstate="print"/>
                    <a:srcRect/>
                    <a:stretch>
                      <a:fillRect/>
                    </a:stretch>
                  </pic:blipFill>
                  <pic:spPr bwMode="auto">
                    <a:xfrm>
                      <a:off x="0" y="0"/>
                      <a:ext cx="2620010" cy="1966595"/>
                    </a:xfrm>
                    <a:prstGeom prst="rect">
                      <a:avLst/>
                    </a:prstGeom>
                    <a:noFill/>
                    <a:ln w="9525">
                      <a:noFill/>
                      <a:miter lim="800000"/>
                      <a:headEnd/>
                      <a:tailEnd/>
                    </a:ln>
                  </pic:spPr>
                </pic:pic>
              </a:graphicData>
            </a:graphic>
          </wp:anchor>
        </w:drawing>
      </w:r>
      <w:r w:rsidR="001A6261">
        <w:rPr>
          <w:rFonts w:asciiTheme="majorBidi" w:hAnsiTheme="majorBidi" w:cstheme="majorBidi"/>
          <w:color w:val="231F20"/>
          <w:sz w:val="24"/>
          <w:szCs w:val="24"/>
        </w:rPr>
        <w:t xml:space="preserve">Le pendage des couches géologiques est indiqué par des signes et des symboles  conventionnels. </w:t>
      </w:r>
    </w:p>
    <w:p w:rsidR="0083595D" w:rsidRDefault="0083595D" w:rsidP="0083595D">
      <w:pPr>
        <w:pStyle w:val="Paragraphedeliste"/>
        <w:spacing w:line="360" w:lineRule="auto"/>
        <w:ind w:left="709"/>
        <w:contextualSpacing w:val="0"/>
        <w:jc w:val="both"/>
        <w:rPr>
          <w:rFonts w:asciiTheme="majorBidi" w:hAnsiTheme="majorBidi" w:cstheme="majorBidi"/>
          <w:color w:val="231F20"/>
          <w:sz w:val="24"/>
          <w:szCs w:val="24"/>
        </w:rPr>
      </w:pPr>
    </w:p>
    <w:p w:rsidR="0083595D" w:rsidRDefault="0083595D" w:rsidP="0083595D">
      <w:pPr>
        <w:pStyle w:val="Paragraphedeliste"/>
        <w:spacing w:line="360" w:lineRule="auto"/>
        <w:ind w:left="709"/>
        <w:contextualSpacing w:val="0"/>
        <w:jc w:val="both"/>
        <w:rPr>
          <w:rFonts w:asciiTheme="majorBidi" w:hAnsiTheme="majorBidi" w:cstheme="majorBidi"/>
          <w:color w:val="231F20"/>
          <w:sz w:val="24"/>
          <w:szCs w:val="24"/>
        </w:rPr>
      </w:pPr>
    </w:p>
    <w:p w:rsidR="00A97EFB" w:rsidRDefault="00530282" w:rsidP="0083595D">
      <w:pPr>
        <w:pStyle w:val="Paragraphedeliste"/>
        <w:spacing w:line="360" w:lineRule="auto"/>
        <w:ind w:left="709"/>
        <w:contextualSpacing w:val="0"/>
        <w:jc w:val="both"/>
        <w:rPr>
          <w:rFonts w:asciiTheme="majorBidi" w:hAnsiTheme="majorBidi" w:cstheme="majorBidi"/>
          <w:color w:val="231F20"/>
          <w:sz w:val="24"/>
          <w:szCs w:val="24"/>
        </w:rPr>
      </w:pPr>
      <w:r>
        <w:rPr>
          <w:rFonts w:asciiTheme="majorBidi" w:hAnsiTheme="majorBidi" w:cstheme="majorBidi"/>
          <w:color w:val="231F20"/>
          <w:sz w:val="24"/>
          <w:szCs w:val="24"/>
        </w:rPr>
        <w:t xml:space="preserve"> </w:t>
      </w:r>
    </w:p>
    <w:p w:rsidR="00924912" w:rsidRDefault="00924912" w:rsidP="0083595D">
      <w:pPr>
        <w:pStyle w:val="Paragraphedeliste"/>
        <w:spacing w:line="360" w:lineRule="auto"/>
        <w:ind w:left="709"/>
        <w:contextualSpacing w:val="0"/>
        <w:jc w:val="both"/>
        <w:rPr>
          <w:rFonts w:asciiTheme="majorBidi" w:hAnsiTheme="majorBidi" w:cstheme="majorBidi"/>
          <w:color w:val="231F20"/>
          <w:sz w:val="24"/>
          <w:szCs w:val="24"/>
        </w:rPr>
      </w:pPr>
    </w:p>
    <w:p w:rsidR="00924912" w:rsidRDefault="00924912" w:rsidP="0083595D">
      <w:pPr>
        <w:pStyle w:val="Paragraphedeliste"/>
        <w:spacing w:line="360" w:lineRule="auto"/>
        <w:ind w:left="709"/>
        <w:contextualSpacing w:val="0"/>
        <w:jc w:val="both"/>
        <w:rPr>
          <w:rFonts w:asciiTheme="majorBidi" w:hAnsiTheme="majorBidi" w:cstheme="majorBidi"/>
          <w:color w:val="231F20"/>
          <w:sz w:val="24"/>
          <w:szCs w:val="24"/>
        </w:rPr>
      </w:pPr>
    </w:p>
    <w:p w:rsidR="00B06188" w:rsidRPr="00B06188" w:rsidRDefault="00B06188" w:rsidP="00B06188">
      <w:pPr>
        <w:pStyle w:val="Paragraphedeliste"/>
        <w:spacing w:line="360" w:lineRule="auto"/>
        <w:ind w:left="567"/>
        <w:contextualSpacing w:val="0"/>
        <w:jc w:val="both"/>
        <w:rPr>
          <w:rFonts w:asciiTheme="majorBidi" w:hAnsiTheme="majorBidi" w:cstheme="majorBidi"/>
          <w:b/>
          <w:bCs/>
          <w:noProof/>
          <w:color w:val="231F20"/>
          <w:sz w:val="24"/>
          <w:szCs w:val="24"/>
          <w:u w:val="single"/>
          <w:lang w:eastAsia="fr-FR"/>
        </w:rPr>
      </w:pPr>
      <w:r w:rsidRPr="00B06188">
        <w:rPr>
          <w:rFonts w:asciiTheme="majorBidi" w:hAnsiTheme="majorBidi" w:cstheme="majorBidi"/>
          <w:b/>
          <w:bCs/>
          <w:noProof/>
          <w:color w:val="231F20"/>
          <w:sz w:val="24"/>
          <w:szCs w:val="24"/>
          <w:u w:val="single"/>
          <w:lang w:eastAsia="fr-FR"/>
        </w:rPr>
        <w:lastRenderedPageBreak/>
        <w:t xml:space="preserve">3.1 les plis </w:t>
      </w:r>
    </w:p>
    <w:p w:rsidR="00C308BA" w:rsidRDefault="00C308BA" w:rsidP="00B06188">
      <w:pPr>
        <w:pStyle w:val="Paragraphedeliste"/>
        <w:spacing w:line="360" w:lineRule="auto"/>
        <w:ind w:left="567"/>
        <w:contextualSpacing w:val="0"/>
        <w:jc w:val="both"/>
        <w:rPr>
          <w:rFonts w:asciiTheme="majorBidi" w:hAnsiTheme="majorBidi" w:cstheme="majorBidi"/>
          <w:noProof/>
          <w:color w:val="231F20"/>
          <w:sz w:val="24"/>
          <w:szCs w:val="24"/>
          <w:lang w:eastAsia="fr-FR"/>
        </w:rPr>
      </w:pPr>
      <w:r w:rsidRPr="004E768F">
        <w:rPr>
          <w:rFonts w:asciiTheme="majorBidi" w:hAnsiTheme="majorBidi" w:cstheme="majorBidi"/>
          <w:noProof/>
          <w:color w:val="231F20"/>
          <w:sz w:val="24"/>
          <w:szCs w:val="24"/>
          <w:lang w:eastAsia="fr-FR"/>
        </w:rPr>
        <w:drawing>
          <wp:anchor distT="0" distB="0" distL="114300" distR="114300" simplePos="0" relativeHeight="251681792" behindDoc="0" locked="0" layoutInCell="1" allowOverlap="1">
            <wp:simplePos x="0" y="0"/>
            <wp:positionH relativeFrom="column">
              <wp:posOffset>2665730</wp:posOffset>
            </wp:positionH>
            <wp:positionV relativeFrom="paragraph">
              <wp:posOffset>-17780</wp:posOffset>
            </wp:positionV>
            <wp:extent cx="3983355" cy="1940560"/>
            <wp:effectExtent l="19050" t="0" r="0" b="0"/>
            <wp:wrapThrough wrapText="bothSides">
              <wp:wrapPolygon edited="0">
                <wp:start x="-103" y="0"/>
                <wp:lineTo x="-103" y="21416"/>
                <wp:lineTo x="21590" y="21416"/>
                <wp:lineTo x="21590" y="0"/>
                <wp:lineTo x="-103" y="0"/>
              </wp:wrapPolygon>
            </wp:wrapThrough>
            <wp:docPr id="73" name="Imag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5" cstate="print"/>
                    <a:srcRect/>
                    <a:stretch>
                      <a:fillRect/>
                    </a:stretch>
                  </pic:blipFill>
                  <pic:spPr bwMode="auto">
                    <a:xfrm>
                      <a:off x="0" y="0"/>
                      <a:ext cx="3983355" cy="1940560"/>
                    </a:xfrm>
                    <a:prstGeom prst="rect">
                      <a:avLst/>
                    </a:prstGeom>
                    <a:noFill/>
                    <a:ln w="9525">
                      <a:noFill/>
                      <a:miter lim="800000"/>
                      <a:headEnd/>
                      <a:tailEnd/>
                    </a:ln>
                  </pic:spPr>
                </pic:pic>
              </a:graphicData>
            </a:graphic>
          </wp:anchor>
        </w:drawing>
      </w:r>
      <w:r w:rsidR="004E768F" w:rsidRPr="004E768F">
        <w:rPr>
          <w:rFonts w:asciiTheme="majorBidi" w:hAnsiTheme="majorBidi" w:cstheme="majorBidi"/>
          <w:noProof/>
          <w:color w:val="231F20"/>
          <w:sz w:val="24"/>
          <w:szCs w:val="24"/>
          <w:lang w:eastAsia="fr-FR"/>
        </w:rPr>
        <w:t>les plis sont des déformations souples des couches sédimentaires sous forme d’</w:t>
      </w:r>
      <w:r w:rsidR="004E768F">
        <w:rPr>
          <w:rFonts w:asciiTheme="majorBidi" w:hAnsiTheme="majorBidi" w:cstheme="majorBidi"/>
          <w:noProof/>
          <w:color w:val="231F20"/>
          <w:sz w:val="24"/>
          <w:szCs w:val="24"/>
          <w:lang w:eastAsia="fr-FR"/>
        </w:rPr>
        <w:t>ondulation.</w:t>
      </w:r>
    </w:p>
    <w:p w:rsidR="004E768F" w:rsidRDefault="004E768F" w:rsidP="00B06188">
      <w:pPr>
        <w:pStyle w:val="Paragraphedeliste"/>
        <w:spacing w:line="360" w:lineRule="auto"/>
        <w:ind w:left="567"/>
        <w:contextualSpacing w:val="0"/>
        <w:jc w:val="both"/>
        <w:rPr>
          <w:rFonts w:asciiTheme="majorBidi" w:hAnsiTheme="majorBidi" w:cstheme="majorBidi"/>
          <w:color w:val="231F20"/>
          <w:sz w:val="24"/>
          <w:szCs w:val="24"/>
        </w:rPr>
      </w:pPr>
      <w:r>
        <w:rPr>
          <w:rFonts w:asciiTheme="majorBidi" w:hAnsiTheme="majorBidi" w:cstheme="majorBidi"/>
          <w:color w:val="231F20"/>
          <w:sz w:val="24"/>
          <w:szCs w:val="24"/>
        </w:rPr>
        <w:t>On distingue entres des plis anticlinaux et synclinaux.</w:t>
      </w:r>
    </w:p>
    <w:p w:rsidR="004E768F" w:rsidRDefault="006D2667" w:rsidP="00B06188">
      <w:pPr>
        <w:pStyle w:val="Paragraphedeliste"/>
        <w:spacing w:line="360" w:lineRule="auto"/>
        <w:ind w:left="567"/>
        <w:contextualSpacing w:val="0"/>
        <w:jc w:val="both"/>
        <w:rPr>
          <w:rFonts w:asciiTheme="majorBidi" w:hAnsiTheme="majorBidi" w:cstheme="majorBidi"/>
          <w:color w:val="231F20"/>
          <w:sz w:val="24"/>
          <w:szCs w:val="24"/>
        </w:rPr>
      </w:pPr>
      <w:r w:rsidRPr="00B06188">
        <w:rPr>
          <w:rFonts w:asciiTheme="majorBidi" w:hAnsiTheme="majorBidi" w:cstheme="majorBidi"/>
          <w:b/>
          <w:bCs/>
          <w:color w:val="231F20"/>
          <w:sz w:val="24"/>
          <w:szCs w:val="24"/>
        </w:rPr>
        <w:t>Le pli anticlinal</w:t>
      </w:r>
      <w:r>
        <w:rPr>
          <w:rFonts w:asciiTheme="majorBidi" w:hAnsiTheme="majorBidi" w:cstheme="majorBidi"/>
          <w:color w:val="231F20"/>
          <w:sz w:val="24"/>
          <w:szCs w:val="24"/>
        </w:rPr>
        <w:t> : la courbure des couches est dirigée vers le haut, ainsi, on trouve au centre, les strates les plus anciennes.</w:t>
      </w:r>
    </w:p>
    <w:p w:rsidR="00B06188" w:rsidRDefault="006D2667" w:rsidP="00B06188">
      <w:pPr>
        <w:pStyle w:val="Paragraphedeliste"/>
        <w:spacing w:line="360" w:lineRule="auto"/>
        <w:ind w:left="567"/>
        <w:contextualSpacing w:val="0"/>
        <w:jc w:val="both"/>
        <w:rPr>
          <w:rFonts w:asciiTheme="majorBidi" w:hAnsiTheme="majorBidi" w:cstheme="majorBidi"/>
          <w:color w:val="231F20"/>
          <w:sz w:val="24"/>
          <w:szCs w:val="24"/>
        </w:rPr>
      </w:pPr>
      <w:r w:rsidRPr="00B06188">
        <w:rPr>
          <w:rFonts w:asciiTheme="majorBidi" w:hAnsiTheme="majorBidi" w:cstheme="majorBidi"/>
          <w:b/>
          <w:bCs/>
          <w:color w:val="231F20"/>
          <w:sz w:val="24"/>
          <w:szCs w:val="24"/>
        </w:rPr>
        <w:t>Le pli synclinal</w:t>
      </w:r>
      <w:r>
        <w:rPr>
          <w:rFonts w:asciiTheme="majorBidi" w:hAnsiTheme="majorBidi" w:cstheme="majorBidi"/>
          <w:color w:val="231F20"/>
          <w:sz w:val="24"/>
          <w:szCs w:val="24"/>
        </w:rPr>
        <w:t xml:space="preserve"> : la courbure des couches est dirigée vers le bas, </w:t>
      </w:r>
      <w:r w:rsidR="00B06188">
        <w:rPr>
          <w:rFonts w:asciiTheme="majorBidi" w:hAnsiTheme="majorBidi" w:cstheme="majorBidi"/>
          <w:color w:val="231F20"/>
          <w:sz w:val="24"/>
          <w:szCs w:val="24"/>
        </w:rPr>
        <w:t>ainsi, les strates au centre sont les plus récentes.</w:t>
      </w:r>
    </w:p>
    <w:p w:rsidR="006044E4" w:rsidRDefault="006044E4" w:rsidP="00B06188">
      <w:pPr>
        <w:pStyle w:val="Paragraphedeliste"/>
        <w:spacing w:line="360" w:lineRule="auto"/>
        <w:ind w:left="567"/>
        <w:contextualSpacing w:val="0"/>
        <w:jc w:val="both"/>
        <w:rPr>
          <w:rFonts w:asciiTheme="majorBidi" w:hAnsiTheme="majorBidi" w:cstheme="majorBidi"/>
          <w:color w:val="231F20"/>
          <w:sz w:val="24"/>
          <w:szCs w:val="24"/>
        </w:rPr>
      </w:pPr>
      <w:r>
        <w:rPr>
          <w:rFonts w:asciiTheme="majorBidi" w:hAnsiTheme="majorBidi" w:cstheme="majorBidi"/>
          <w:b/>
          <w:bCs/>
          <w:color w:val="231F20"/>
          <w:sz w:val="24"/>
          <w:szCs w:val="24"/>
        </w:rPr>
        <w:t>Remarque </w:t>
      </w:r>
      <w:r w:rsidRPr="006044E4">
        <w:rPr>
          <w:rFonts w:asciiTheme="majorBidi" w:hAnsiTheme="majorBidi" w:cstheme="majorBidi"/>
          <w:color w:val="231F20"/>
          <w:sz w:val="24"/>
          <w:szCs w:val="24"/>
        </w:rPr>
        <w:t>:</w:t>
      </w:r>
      <w:r>
        <w:rPr>
          <w:rFonts w:asciiTheme="majorBidi" w:hAnsiTheme="majorBidi" w:cstheme="majorBidi"/>
          <w:color w:val="231F20"/>
          <w:sz w:val="24"/>
          <w:szCs w:val="24"/>
        </w:rPr>
        <w:t xml:space="preserve"> on peut reconnaitre les plis anticlinaux et synclinaux grace aux symboles du pendage.</w:t>
      </w:r>
    </w:p>
    <w:p w:rsidR="00583A66" w:rsidRPr="00B06188" w:rsidRDefault="0083595D" w:rsidP="00B06188">
      <w:pPr>
        <w:pStyle w:val="Paragraphedeliste"/>
        <w:spacing w:line="360" w:lineRule="auto"/>
        <w:ind w:left="567"/>
        <w:contextualSpacing w:val="0"/>
        <w:jc w:val="both"/>
        <w:rPr>
          <w:rFonts w:asciiTheme="majorBidi" w:hAnsiTheme="majorBidi" w:cstheme="majorBidi"/>
          <w:color w:val="231F20"/>
          <w:sz w:val="24"/>
          <w:szCs w:val="24"/>
          <w:u w:val="single"/>
        </w:rPr>
      </w:pPr>
      <w:r>
        <w:rPr>
          <w:rFonts w:asciiTheme="majorBidi" w:hAnsiTheme="majorBidi" w:cstheme="majorBidi"/>
          <w:b/>
          <w:bCs/>
          <w:noProof/>
          <w:color w:val="231F20"/>
          <w:sz w:val="24"/>
          <w:szCs w:val="24"/>
          <w:u w:val="single"/>
          <w:lang w:eastAsia="fr-FR"/>
        </w:rPr>
        <w:drawing>
          <wp:anchor distT="0" distB="0" distL="114300" distR="114300" simplePos="0" relativeHeight="251683840" behindDoc="0" locked="0" layoutInCell="1" allowOverlap="1">
            <wp:simplePos x="0" y="0"/>
            <wp:positionH relativeFrom="column">
              <wp:posOffset>3141345</wp:posOffset>
            </wp:positionH>
            <wp:positionV relativeFrom="paragraph">
              <wp:posOffset>337820</wp:posOffset>
            </wp:positionV>
            <wp:extent cx="3420110" cy="1574165"/>
            <wp:effectExtent l="19050" t="19050" r="27940" b="26035"/>
            <wp:wrapThrough wrapText="bothSides">
              <wp:wrapPolygon edited="0">
                <wp:start x="-120" y="-261"/>
                <wp:lineTo x="-120" y="21957"/>
                <wp:lineTo x="21776" y="21957"/>
                <wp:lineTo x="21776" y="-261"/>
                <wp:lineTo x="-120" y="-261"/>
              </wp:wrapPolygon>
            </wp:wrapThrough>
            <wp:docPr id="79" name="Imag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6" cstate="print"/>
                    <a:srcRect/>
                    <a:stretch>
                      <a:fillRect/>
                    </a:stretch>
                  </pic:blipFill>
                  <pic:spPr bwMode="auto">
                    <a:xfrm>
                      <a:off x="0" y="0"/>
                      <a:ext cx="3420110" cy="1574165"/>
                    </a:xfrm>
                    <a:prstGeom prst="rect">
                      <a:avLst/>
                    </a:prstGeom>
                    <a:noFill/>
                    <a:ln w="12700">
                      <a:solidFill>
                        <a:schemeClr val="tx1"/>
                      </a:solidFill>
                      <a:prstDash val="dash"/>
                      <a:miter lim="800000"/>
                      <a:headEnd/>
                      <a:tailEnd/>
                    </a:ln>
                  </pic:spPr>
                </pic:pic>
              </a:graphicData>
            </a:graphic>
          </wp:anchor>
        </w:drawing>
      </w:r>
      <w:r w:rsidR="00B06188" w:rsidRPr="00B06188">
        <w:rPr>
          <w:rFonts w:asciiTheme="majorBidi" w:hAnsiTheme="majorBidi" w:cstheme="majorBidi"/>
          <w:b/>
          <w:bCs/>
          <w:color w:val="231F20"/>
          <w:sz w:val="24"/>
          <w:szCs w:val="24"/>
          <w:u w:val="single"/>
        </w:rPr>
        <w:t>3</w:t>
      </w:r>
      <w:r w:rsidR="00B06188" w:rsidRPr="00B06188">
        <w:rPr>
          <w:rFonts w:asciiTheme="majorBidi" w:hAnsiTheme="majorBidi" w:cstheme="majorBidi"/>
          <w:b/>
          <w:bCs/>
          <w:noProof/>
          <w:color w:val="231F20"/>
          <w:sz w:val="24"/>
          <w:szCs w:val="24"/>
          <w:u w:val="single"/>
          <w:lang w:eastAsia="fr-FR"/>
        </w:rPr>
        <w:t xml:space="preserve">.2 les failles </w:t>
      </w:r>
    </w:p>
    <w:p w:rsidR="00583A66" w:rsidRPr="00583A66" w:rsidRDefault="00583A66" w:rsidP="006044E4">
      <w:pPr>
        <w:pStyle w:val="Paragraphedeliste"/>
        <w:spacing w:line="360" w:lineRule="auto"/>
        <w:ind w:left="567"/>
        <w:jc w:val="both"/>
        <w:rPr>
          <w:rFonts w:asciiTheme="majorBidi" w:hAnsiTheme="majorBidi" w:cstheme="majorBidi"/>
          <w:color w:val="231F20"/>
          <w:sz w:val="24"/>
          <w:szCs w:val="24"/>
        </w:rPr>
      </w:pPr>
      <w:r w:rsidRPr="00583A66">
        <w:rPr>
          <w:rFonts w:asciiTheme="majorBidi" w:hAnsiTheme="majorBidi" w:cstheme="majorBidi"/>
          <w:color w:val="231F20"/>
          <w:sz w:val="24"/>
          <w:szCs w:val="24"/>
        </w:rPr>
        <w:t xml:space="preserve">Une </w:t>
      </w:r>
      <w:r w:rsidRPr="006044E4">
        <w:rPr>
          <w:rFonts w:asciiTheme="majorBidi" w:hAnsiTheme="majorBidi" w:cstheme="majorBidi"/>
          <w:b/>
          <w:bCs/>
          <w:color w:val="231F20"/>
          <w:sz w:val="24"/>
          <w:szCs w:val="24"/>
        </w:rPr>
        <w:t>faille</w:t>
      </w:r>
      <w:r w:rsidRPr="00583A66">
        <w:rPr>
          <w:rFonts w:asciiTheme="majorBidi" w:hAnsiTheme="majorBidi" w:cstheme="majorBidi"/>
          <w:color w:val="231F20"/>
          <w:sz w:val="24"/>
          <w:szCs w:val="24"/>
        </w:rPr>
        <w:t xml:space="preserve"> est une cassure des roches accompagnées du déplacement relatif de deux compartiments</w:t>
      </w:r>
      <w:r>
        <w:rPr>
          <w:rFonts w:asciiTheme="majorBidi" w:hAnsiTheme="majorBidi" w:cstheme="majorBidi"/>
          <w:color w:val="231F20"/>
          <w:sz w:val="24"/>
          <w:szCs w:val="24"/>
        </w:rPr>
        <w:t xml:space="preserve"> </w:t>
      </w:r>
      <w:r w:rsidRPr="00583A66">
        <w:rPr>
          <w:rFonts w:asciiTheme="majorBidi" w:hAnsiTheme="majorBidi" w:cstheme="majorBidi"/>
          <w:color w:val="231F20"/>
          <w:sz w:val="24"/>
          <w:szCs w:val="24"/>
        </w:rPr>
        <w:t>qui se fait le long du plan de faille.</w:t>
      </w:r>
    </w:p>
    <w:p w:rsidR="0083595D" w:rsidRDefault="00583A66" w:rsidP="0083595D">
      <w:pPr>
        <w:pStyle w:val="Paragraphedeliste"/>
        <w:spacing w:line="360" w:lineRule="auto"/>
        <w:ind w:left="567"/>
        <w:contextualSpacing w:val="0"/>
        <w:jc w:val="both"/>
        <w:rPr>
          <w:rFonts w:asciiTheme="majorBidi" w:hAnsiTheme="majorBidi" w:cstheme="majorBidi"/>
          <w:color w:val="231F20"/>
          <w:sz w:val="24"/>
          <w:szCs w:val="24"/>
        </w:rPr>
      </w:pPr>
      <w:r w:rsidRPr="00583A66">
        <w:rPr>
          <w:rFonts w:asciiTheme="majorBidi" w:hAnsiTheme="majorBidi" w:cstheme="majorBidi"/>
          <w:color w:val="231F20"/>
          <w:sz w:val="24"/>
          <w:szCs w:val="24"/>
        </w:rPr>
        <w:t>La valeur de ce déplacement se nomme le rejet</w:t>
      </w:r>
    </w:p>
    <w:p w:rsidR="0083595D" w:rsidRDefault="0083595D" w:rsidP="0083595D">
      <w:pPr>
        <w:pStyle w:val="Paragraphedeliste"/>
        <w:spacing w:line="360" w:lineRule="auto"/>
        <w:ind w:left="567"/>
        <w:contextualSpacing w:val="0"/>
        <w:jc w:val="both"/>
        <w:rPr>
          <w:rFonts w:asciiTheme="majorBidi" w:hAnsiTheme="majorBidi" w:cstheme="majorBidi"/>
          <w:color w:val="231F20"/>
          <w:sz w:val="24"/>
          <w:szCs w:val="24"/>
        </w:rPr>
      </w:pPr>
      <w:r>
        <w:rPr>
          <w:rFonts w:asciiTheme="majorBidi" w:hAnsiTheme="majorBidi" w:cstheme="majorBidi"/>
          <w:color w:val="231F20"/>
          <w:sz w:val="24"/>
          <w:szCs w:val="24"/>
        </w:rPr>
        <w:t>Les failles sont représentées par des traits plus épais que les courbes de niveau, ces traits sont accompagnés par des petits triangles dans le cas d’une faille inverse, des petits rectangles dans le cas d’une faille normale et par des signes + dans le cas d’une faille verticale.</w:t>
      </w:r>
    </w:p>
    <w:p w:rsidR="00C308BA" w:rsidRDefault="004E768F" w:rsidP="001A6261">
      <w:pPr>
        <w:pStyle w:val="Paragraphedeliste"/>
        <w:spacing w:line="360" w:lineRule="auto"/>
        <w:ind w:left="709" w:hanging="142"/>
        <w:contextualSpacing w:val="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anchor distT="0" distB="0" distL="114300" distR="114300" simplePos="0" relativeHeight="251682816" behindDoc="0" locked="0" layoutInCell="1" allowOverlap="1">
            <wp:simplePos x="0" y="0"/>
            <wp:positionH relativeFrom="column">
              <wp:posOffset>821055</wp:posOffset>
            </wp:positionH>
            <wp:positionV relativeFrom="paragraph">
              <wp:posOffset>46990</wp:posOffset>
            </wp:positionV>
            <wp:extent cx="5070475" cy="2096135"/>
            <wp:effectExtent l="19050" t="0" r="0" b="0"/>
            <wp:wrapThrough wrapText="bothSides">
              <wp:wrapPolygon edited="0">
                <wp:start x="-81" y="0"/>
                <wp:lineTo x="-81" y="21397"/>
                <wp:lineTo x="21586" y="21397"/>
                <wp:lineTo x="21586" y="0"/>
                <wp:lineTo x="-81" y="0"/>
              </wp:wrapPolygon>
            </wp:wrapThrough>
            <wp:docPr id="76" name="Imag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7" cstate="print"/>
                    <a:srcRect/>
                    <a:stretch>
                      <a:fillRect/>
                    </a:stretch>
                  </pic:blipFill>
                  <pic:spPr bwMode="auto">
                    <a:xfrm>
                      <a:off x="0" y="0"/>
                      <a:ext cx="5070475" cy="2096135"/>
                    </a:xfrm>
                    <a:prstGeom prst="rect">
                      <a:avLst/>
                    </a:prstGeom>
                    <a:noFill/>
                    <a:ln w="9525">
                      <a:noFill/>
                      <a:miter lim="800000"/>
                      <a:headEnd/>
                      <a:tailEnd/>
                    </a:ln>
                  </pic:spPr>
                </pic:pic>
              </a:graphicData>
            </a:graphic>
          </wp:anchor>
        </w:drawing>
      </w:r>
    </w:p>
    <w:p w:rsidR="001A6261" w:rsidRPr="005A136D" w:rsidRDefault="001A6261" w:rsidP="001A6261">
      <w:pPr>
        <w:pStyle w:val="Paragraphedeliste"/>
        <w:spacing w:line="360" w:lineRule="auto"/>
        <w:ind w:left="709" w:hanging="142"/>
        <w:contextualSpacing w:val="0"/>
        <w:rPr>
          <w:rFonts w:asciiTheme="majorBidi" w:hAnsiTheme="majorBidi" w:cstheme="majorBidi"/>
          <w:color w:val="231F20"/>
          <w:sz w:val="24"/>
          <w:szCs w:val="24"/>
          <w:rtl/>
        </w:rPr>
      </w:pPr>
    </w:p>
    <w:p w:rsidR="00FC4261" w:rsidRPr="005A136D" w:rsidRDefault="00FC4261" w:rsidP="006E6479">
      <w:pPr>
        <w:pStyle w:val="Paragraphedeliste"/>
        <w:ind w:left="993"/>
        <w:contextualSpacing w:val="0"/>
        <w:rPr>
          <w:rFonts w:asciiTheme="majorBidi" w:hAnsiTheme="majorBidi" w:cstheme="majorBidi"/>
          <w:color w:val="231F20"/>
          <w:sz w:val="24"/>
          <w:szCs w:val="24"/>
          <w:rtl/>
        </w:rPr>
      </w:pPr>
    </w:p>
    <w:p w:rsidR="00FC4261" w:rsidRPr="005A136D" w:rsidRDefault="00FC4261" w:rsidP="006E6479">
      <w:pPr>
        <w:pStyle w:val="Paragraphedeliste"/>
        <w:ind w:left="993"/>
        <w:contextualSpacing w:val="0"/>
        <w:rPr>
          <w:rFonts w:asciiTheme="majorBidi" w:hAnsiTheme="majorBidi" w:cstheme="majorBidi"/>
          <w:color w:val="231F20"/>
          <w:sz w:val="24"/>
          <w:szCs w:val="24"/>
          <w:rtl/>
        </w:rPr>
      </w:pPr>
    </w:p>
    <w:p w:rsidR="00FC4261" w:rsidRDefault="00FC4261" w:rsidP="006E6479">
      <w:pPr>
        <w:pStyle w:val="Paragraphedeliste"/>
        <w:ind w:left="993"/>
        <w:contextualSpacing w:val="0"/>
        <w:rPr>
          <w:rFonts w:asciiTheme="majorBidi" w:hAnsiTheme="majorBidi" w:cstheme="majorBidi"/>
          <w:color w:val="231F20"/>
          <w:sz w:val="24"/>
          <w:szCs w:val="24"/>
        </w:rPr>
      </w:pPr>
    </w:p>
    <w:p w:rsidR="001A6261" w:rsidRDefault="001A6261" w:rsidP="006E6479">
      <w:pPr>
        <w:pStyle w:val="Paragraphedeliste"/>
        <w:ind w:left="993"/>
        <w:contextualSpacing w:val="0"/>
        <w:rPr>
          <w:rFonts w:asciiTheme="majorBidi" w:hAnsiTheme="majorBidi" w:cstheme="majorBidi"/>
          <w:color w:val="231F20"/>
          <w:sz w:val="24"/>
          <w:szCs w:val="24"/>
        </w:rPr>
      </w:pPr>
    </w:p>
    <w:p w:rsidR="00B06188" w:rsidRDefault="00B06188" w:rsidP="006E6479">
      <w:pPr>
        <w:pStyle w:val="Paragraphedeliste"/>
        <w:ind w:left="993"/>
        <w:contextualSpacing w:val="0"/>
        <w:rPr>
          <w:rFonts w:asciiTheme="majorBidi" w:hAnsiTheme="majorBidi" w:cstheme="majorBidi"/>
          <w:color w:val="231F20"/>
          <w:sz w:val="24"/>
          <w:szCs w:val="24"/>
        </w:rPr>
      </w:pPr>
    </w:p>
    <w:p w:rsidR="00B06188" w:rsidRDefault="00B06188" w:rsidP="006E6479">
      <w:pPr>
        <w:pStyle w:val="Paragraphedeliste"/>
        <w:ind w:left="993"/>
        <w:contextualSpacing w:val="0"/>
        <w:rPr>
          <w:rFonts w:asciiTheme="majorBidi" w:hAnsiTheme="majorBidi" w:cstheme="majorBidi"/>
          <w:color w:val="231F20"/>
          <w:sz w:val="24"/>
          <w:szCs w:val="24"/>
        </w:rPr>
      </w:pPr>
    </w:p>
    <w:p w:rsidR="00B06188" w:rsidRDefault="00B06188" w:rsidP="006E6479">
      <w:pPr>
        <w:pStyle w:val="Paragraphedeliste"/>
        <w:ind w:left="993"/>
        <w:contextualSpacing w:val="0"/>
        <w:rPr>
          <w:rFonts w:asciiTheme="majorBidi" w:hAnsiTheme="majorBidi" w:cstheme="majorBidi"/>
          <w:color w:val="231F20"/>
          <w:sz w:val="24"/>
          <w:szCs w:val="24"/>
        </w:rPr>
      </w:pPr>
    </w:p>
    <w:p w:rsidR="001C36AE" w:rsidRDefault="001C36AE" w:rsidP="006E6479">
      <w:pPr>
        <w:pStyle w:val="Paragraphedeliste"/>
        <w:ind w:left="993"/>
        <w:contextualSpacing w:val="0"/>
        <w:rPr>
          <w:rFonts w:asciiTheme="majorBidi" w:hAnsiTheme="majorBidi" w:cstheme="majorBidi"/>
          <w:color w:val="231F20"/>
          <w:sz w:val="24"/>
          <w:szCs w:val="24"/>
        </w:rPr>
      </w:pPr>
    </w:p>
    <w:p w:rsidR="00FC4261" w:rsidRPr="005A136D" w:rsidRDefault="00FC4261" w:rsidP="006E6479">
      <w:pPr>
        <w:pStyle w:val="Paragraphedeliste"/>
        <w:ind w:left="993"/>
        <w:contextualSpacing w:val="0"/>
        <w:rPr>
          <w:rFonts w:asciiTheme="majorBidi" w:hAnsiTheme="majorBidi" w:cstheme="majorBidi"/>
          <w:color w:val="231F20"/>
          <w:sz w:val="24"/>
          <w:szCs w:val="24"/>
          <w:rtl/>
        </w:rPr>
      </w:pPr>
    </w:p>
    <w:p w:rsidR="006B059F" w:rsidRDefault="00CC23D9" w:rsidP="006B059F">
      <w:pPr>
        <w:pStyle w:val="Paragraphedeliste"/>
        <w:ind w:left="1080"/>
        <w:contextualSpacing w:val="0"/>
        <w:rPr>
          <w:rFonts w:asciiTheme="majorBidi" w:hAnsiTheme="majorBidi" w:cstheme="majorBidi"/>
          <w:b/>
          <w:bCs/>
          <w:color w:val="231F20"/>
          <w:sz w:val="28"/>
          <w:szCs w:val="28"/>
        </w:rPr>
      </w:pPr>
      <w:r>
        <w:rPr>
          <w:rFonts w:asciiTheme="majorBidi" w:hAnsiTheme="majorBidi" w:cstheme="majorBidi"/>
          <w:b/>
          <w:bCs/>
          <w:noProof/>
          <w:color w:val="231F20"/>
          <w:sz w:val="28"/>
          <w:szCs w:val="28"/>
          <w:lang w:eastAsia="fr-FR"/>
        </w:rPr>
        <w:lastRenderedPageBreak/>
        <w:pict>
          <v:shape id="_x0000_s1034" type="#_x0000_t202" style="position:absolute;left:0;text-align:left;margin-left:120.3pt;margin-top:-8.15pt;width:378.3pt;height:44.35pt;z-index:251674624" filled="f" stroked="f">
            <v:textbox>
              <w:txbxContent>
                <w:p w:rsidR="00944A8B" w:rsidRPr="008E0E34" w:rsidRDefault="00944A8B" w:rsidP="006B059F">
                  <w:pPr>
                    <w:jc w:val="center"/>
                    <w:rPr>
                      <w:rFonts w:asciiTheme="majorBidi" w:hAnsiTheme="majorBidi" w:cstheme="majorBidi"/>
                      <w:b/>
                      <w:bCs/>
                      <w:sz w:val="28"/>
                      <w:szCs w:val="28"/>
                    </w:rPr>
                  </w:pPr>
                  <w:r>
                    <w:rPr>
                      <w:rFonts w:asciiTheme="majorBidi" w:hAnsiTheme="majorBidi" w:cstheme="majorBidi"/>
                      <w:b/>
                      <w:bCs/>
                      <w:sz w:val="28"/>
                      <w:szCs w:val="28"/>
                    </w:rPr>
                    <w:t xml:space="preserve">Réalisation des coupes géologiques </w:t>
                  </w:r>
                </w:p>
              </w:txbxContent>
            </v:textbox>
          </v:shape>
        </w:pict>
      </w:r>
      <w:r>
        <w:rPr>
          <w:rFonts w:asciiTheme="majorBidi" w:hAnsiTheme="majorBidi" w:cstheme="majorBidi"/>
          <w:b/>
          <w:bCs/>
          <w:noProof/>
          <w:color w:val="231F20"/>
          <w:sz w:val="28"/>
          <w:szCs w:val="28"/>
          <w:lang w:eastAsia="fr-FR"/>
        </w:rPr>
        <w:pict>
          <v:oval id="_x0000_s1033" style="position:absolute;left:0;text-align:left;margin-left:10.9pt;margin-top:-12.05pt;width:101.2pt;height:52.3pt;z-index:251673600" fillcolor="#00b0f0">
            <v:textbox>
              <w:txbxContent>
                <w:p w:rsidR="00944A8B" w:rsidRPr="008E0E34" w:rsidRDefault="00944A8B" w:rsidP="006B059F">
                  <w:pPr>
                    <w:rPr>
                      <w:rFonts w:ascii="Vivaldi" w:hAnsi="Vivaldi"/>
                      <w:b/>
                      <w:bCs/>
                      <w:sz w:val="36"/>
                      <w:szCs w:val="36"/>
                    </w:rPr>
                  </w:pPr>
                  <w:r>
                    <w:rPr>
                      <w:rFonts w:ascii="Vivaldi" w:hAnsi="Vivaldi"/>
                      <w:b/>
                      <w:bCs/>
                      <w:sz w:val="36"/>
                      <w:szCs w:val="36"/>
                    </w:rPr>
                    <w:t>Activité 2</w:t>
                  </w:r>
                </w:p>
              </w:txbxContent>
            </v:textbox>
          </v:oval>
        </w:pict>
      </w:r>
      <w:r>
        <w:rPr>
          <w:rFonts w:asciiTheme="majorBidi" w:hAnsiTheme="majorBidi" w:cstheme="majorBidi"/>
          <w:b/>
          <w:bCs/>
          <w:noProof/>
          <w:color w:val="231F20"/>
          <w:sz w:val="28"/>
          <w:szCs w:val="28"/>
          <w:lang w:eastAsia="fr-FR"/>
        </w:rPr>
        <w:pict>
          <v:roundrect id="_x0000_s1032" style="position:absolute;left:0;text-align:left;margin-left:87pt;margin-top:-12.05pt;width:431.3pt;height:52.3pt;z-index:251672576" arcsize="10923f" fillcolor="#b6dde8 [1304]">
            <v:textbox>
              <w:txbxContent>
                <w:p w:rsidR="00944A8B" w:rsidRDefault="00944A8B" w:rsidP="006B059F"/>
              </w:txbxContent>
            </v:textbox>
          </v:roundrect>
        </w:pict>
      </w:r>
    </w:p>
    <w:p w:rsidR="006B059F" w:rsidRDefault="006B059F" w:rsidP="006B059F">
      <w:pPr>
        <w:pStyle w:val="Paragraphedeliste"/>
        <w:ind w:left="1134"/>
        <w:contextualSpacing w:val="0"/>
        <w:rPr>
          <w:rFonts w:asciiTheme="majorBidi" w:hAnsiTheme="majorBidi" w:cstheme="majorBidi"/>
          <w:b/>
          <w:bCs/>
          <w:color w:val="231F20"/>
          <w:sz w:val="28"/>
          <w:szCs w:val="28"/>
        </w:rPr>
      </w:pPr>
    </w:p>
    <w:p w:rsidR="00811781" w:rsidRPr="00D85898" w:rsidRDefault="00811781" w:rsidP="006B059F">
      <w:pPr>
        <w:pStyle w:val="Paragraphedeliste"/>
        <w:numPr>
          <w:ilvl w:val="0"/>
          <w:numId w:val="6"/>
        </w:numPr>
        <w:ind w:left="851" w:hanging="284"/>
        <w:contextualSpacing w:val="0"/>
        <w:rPr>
          <w:rFonts w:asciiTheme="majorBidi" w:hAnsiTheme="majorBidi" w:cstheme="majorBidi"/>
          <w:b/>
          <w:bCs/>
          <w:color w:val="231F20"/>
          <w:sz w:val="28"/>
          <w:szCs w:val="28"/>
        </w:rPr>
      </w:pPr>
      <w:r w:rsidRPr="00D85898">
        <w:rPr>
          <w:rFonts w:asciiTheme="majorBidi" w:hAnsiTheme="majorBidi" w:cstheme="majorBidi"/>
          <w:b/>
          <w:bCs/>
          <w:color w:val="231F20"/>
          <w:sz w:val="28"/>
          <w:szCs w:val="28"/>
        </w:rPr>
        <w:t xml:space="preserve">définition </w:t>
      </w:r>
    </w:p>
    <w:p w:rsidR="00811781" w:rsidRPr="005A136D" w:rsidRDefault="00811781" w:rsidP="006B059F">
      <w:pPr>
        <w:pStyle w:val="Paragraphedeliste"/>
        <w:ind w:left="993"/>
        <w:contextualSpacing w:val="0"/>
        <w:jc w:val="both"/>
        <w:rPr>
          <w:rFonts w:asciiTheme="majorBidi" w:hAnsiTheme="majorBidi" w:cstheme="majorBidi"/>
          <w:color w:val="231F20"/>
          <w:sz w:val="28"/>
          <w:szCs w:val="32"/>
        </w:rPr>
      </w:pPr>
      <w:r w:rsidRPr="005A136D">
        <w:rPr>
          <w:rFonts w:asciiTheme="majorBidi" w:hAnsiTheme="majorBidi" w:cstheme="majorBidi"/>
          <w:color w:val="231F20"/>
          <w:sz w:val="24"/>
          <w:szCs w:val="24"/>
        </w:rPr>
        <w:t>La coupe géologique, réalisée à partir de la carte géologique, est une représentation d’une coupe verticale des roches. Elle matérialise la superposition et les structures géologiques.</w:t>
      </w:r>
    </w:p>
    <w:p w:rsidR="00811781" w:rsidRPr="00D85898" w:rsidRDefault="00811781" w:rsidP="006B059F">
      <w:pPr>
        <w:pStyle w:val="Paragraphedeliste"/>
        <w:numPr>
          <w:ilvl w:val="0"/>
          <w:numId w:val="6"/>
        </w:numPr>
        <w:ind w:left="851" w:hanging="284"/>
        <w:contextualSpacing w:val="0"/>
        <w:rPr>
          <w:rFonts w:asciiTheme="majorBidi" w:hAnsiTheme="majorBidi" w:cstheme="majorBidi"/>
          <w:b/>
          <w:bCs/>
          <w:color w:val="231F20"/>
          <w:sz w:val="28"/>
          <w:szCs w:val="28"/>
        </w:rPr>
      </w:pPr>
      <w:r w:rsidRPr="00D85898">
        <w:rPr>
          <w:rFonts w:asciiTheme="majorBidi" w:hAnsiTheme="majorBidi" w:cstheme="majorBidi"/>
          <w:b/>
          <w:bCs/>
          <w:color w:val="231F20"/>
          <w:sz w:val="28"/>
          <w:szCs w:val="28"/>
        </w:rPr>
        <w:t xml:space="preserve">étapes de réalisation d’une coupe </w:t>
      </w:r>
    </w:p>
    <w:p w:rsidR="00811781" w:rsidRPr="005A136D" w:rsidRDefault="00811781" w:rsidP="00723760">
      <w:pPr>
        <w:pStyle w:val="Paragraphedeliste"/>
        <w:numPr>
          <w:ilvl w:val="0"/>
          <w:numId w:val="7"/>
        </w:numPr>
        <w:tabs>
          <w:tab w:val="left" w:pos="1134"/>
        </w:tabs>
        <w:spacing w:line="240" w:lineRule="auto"/>
        <w:ind w:left="1276" w:hanging="283"/>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réalisation du profil topographique sur un papier millimétré</w:t>
      </w:r>
    </w:p>
    <w:p w:rsidR="00811781" w:rsidRPr="005A136D" w:rsidRDefault="00811781" w:rsidP="00723760">
      <w:pPr>
        <w:pStyle w:val="Paragraphedeliste"/>
        <w:numPr>
          <w:ilvl w:val="0"/>
          <w:numId w:val="7"/>
        </w:numPr>
        <w:tabs>
          <w:tab w:val="left" w:pos="1134"/>
        </w:tabs>
        <w:spacing w:line="240" w:lineRule="auto"/>
        <w:ind w:left="1276" w:hanging="283"/>
        <w:contextualSpacing w:val="0"/>
        <w:rPr>
          <w:rFonts w:asciiTheme="majorBidi" w:hAnsiTheme="majorBidi" w:cstheme="majorBidi"/>
          <w:color w:val="231F20"/>
          <w:sz w:val="24"/>
          <w:szCs w:val="24"/>
        </w:rPr>
      </w:pPr>
      <w:r w:rsidRPr="005A136D">
        <w:rPr>
          <w:rFonts w:asciiTheme="majorBidi" w:hAnsiTheme="majorBidi" w:cstheme="majorBidi"/>
          <w:color w:val="231F20"/>
          <w:sz w:val="24"/>
          <w:szCs w:val="24"/>
        </w:rPr>
        <w:t>projection des limites des affleurements sur le profil topographique</w:t>
      </w:r>
    </w:p>
    <w:p w:rsidR="00713761" w:rsidRPr="00713761" w:rsidRDefault="00713761" w:rsidP="00723760">
      <w:pPr>
        <w:pStyle w:val="Paragraphedeliste"/>
        <w:numPr>
          <w:ilvl w:val="0"/>
          <w:numId w:val="7"/>
        </w:numPr>
        <w:tabs>
          <w:tab w:val="left" w:pos="1134"/>
        </w:tabs>
        <w:spacing w:line="240" w:lineRule="auto"/>
        <w:ind w:left="1276" w:hanging="283"/>
        <w:contextualSpacing w:val="0"/>
        <w:rPr>
          <w:rFonts w:asciiTheme="majorBidi" w:hAnsiTheme="majorBidi" w:cstheme="majorBidi"/>
          <w:color w:val="231F20"/>
          <w:sz w:val="28"/>
          <w:szCs w:val="28"/>
        </w:rPr>
      </w:pPr>
      <w:r w:rsidRPr="00713761">
        <w:rPr>
          <w:rFonts w:asciiTheme="majorBidi" w:hAnsiTheme="majorBidi" w:cstheme="majorBidi"/>
          <w:color w:val="000000"/>
          <w:sz w:val="24"/>
          <w:szCs w:val="24"/>
        </w:rPr>
        <w:t>On commence par dessiner la couche la plus récente dont on connaît le toit et le mur</w:t>
      </w:r>
    </w:p>
    <w:p w:rsidR="00C5029F" w:rsidRPr="00713761" w:rsidRDefault="00C5029F" w:rsidP="00723760">
      <w:pPr>
        <w:pStyle w:val="Paragraphedeliste"/>
        <w:numPr>
          <w:ilvl w:val="0"/>
          <w:numId w:val="7"/>
        </w:numPr>
        <w:tabs>
          <w:tab w:val="left" w:pos="1134"/>
        </w:tabs>
        <w:spacing w:line="240" w:lineRule="auto"/>
        <w:ind w:left="1276" w:hanging="283"/>
        <w:contextualSpacing w:val="0"/>
        <w:rPr>
          <w:rFonts w:asciiTheme="majorBidi" w:hAnsiTheme="majorBidi" w:cstheme="majorBidi"/>
          <w:color w:val="231F20"/>
          <w:sz w:val="28"/>
          <w:szCs w:val="28"/>
        </w:rPr>
      </w:pPr>
      <w:r w:rsidRPr="00713761">
        <w:rPr>
          <w:rFonts w:asciiTheme="majorBidi" w:hAnsiTheme="majorBidi" w:cstheme="majorBidi"/>
          <w:color w:val="000000"/>
          <w:sz w:val="24"/>
          <w:szCs w:val="24"/>
        </w:rPr>
        <w:t>mettre correctement les figurés et avec beaucoup de soin</w:t>
      </w:r>
    </w:p>
    <w:p w:rsidR="00D85898" w:rsidRPr="002314C7" w:rsidRDefault="00D85898" w:rsidP="006B059F">
      <w:pPr>
        <w:pStyle w:val="Paragraphedeliste"/>
        <w:numPr>
          <w:ilvl w:val="0"/>
          <w:numId w:val="6"/>
        </w:numPr>
        <w:ind w:left="851" w:hanging="284"/>
        <w:contextualSpacing w:val="0"/>
        <w:rPr>
          <w:rFonts w:asciiTheme="majorBidi" w:hAnsiTheme="majorBidi" w:cstheme="majorBidi"/>
          <w:b/>
          <w:bCs/>
          <w:color w:val="231F20"/>
          <w:sz w:val="28"/>
          <w:szCs w:val="28"/>
        </w:rPr>
      </w:pPr>
      <w:r w:rsidRPr="002314C7">
        <w:rPr>
          <w:rFonts w:asciiTheme="majorBidi" w:hAnsiTheme="majorBidi" w:cstheme="majorBidi"/>
          <w:b/>
          <w:bCs/>
          <w:color w:val="231F20"/>
          <w:sz w:val="28"/>
          <w:szCs w:val="28"/>
        </w:rPr>
        <w:t>réalisation de la coupe géologique</w:t>
      </w:r>
      <w:r w:rsidR="00944A8B">
        <w:rPr>
          <w:rFonts w:asciiTheme="majorBidi" w:hAnsiTheme="majorBidi" w:cstheme="majorBidi"/>
          <w:b/>
          <w:bCs/>
          <w:color w:val="231F20"/>
          <w:sz w:val="28"/>
          <w:szCs w:val="28"/>
        </w:rPr>
        <w:t xml:space="preserve"> (des  consignes à suivre)</w:t>
      </w:r>
    </w:p>
    <w:p w:rsidR="002314C7" w:rsidRPr="002314C7" w:rsidRDefault="002314C7" w:rsidP="00723760">
      <w:pPr>
        <w:numPr>
          <w:ilvl w:val="0"/>
          <w:numId w:val="12"/>
        </w:numPr>
        <w:shd w:val="clear" w:color="auto" w:fill="FFFFFF"/>
        <w:spacing w:before="0" w:after="60" w:line="360" w:lineRule="atLeast"/>
        <w:ind w:left="1134" w:hanging="283"/>
        <w:jc w:val="both"/>
        <w:rPr>
          <w:rFonts w:asciiTheme="majorBidi" w:eastAsia="Times New Roman" w:hAnsiTheme="majorBidi" w:cstheme="majorBidi"/>
          <w:color w:val="000000"/>
          <w:sz w:val="24"/>
          <w:szCs w:val="24"/>
          <w:lang w:eastAsia="fr-FR"/>
        </w:rPr>
      </w:pPr>
      <w:r w:rsidRPr="002314C7">
        <w:rPr>
          <w:rFonts w:asciiTheme="majorBidi" w:eastAsia="Times New Roman" w:hAnsiTheme="majorBidi" w:cstheme="majorBidi"/>
          <w:color w:val="000000"/>
          <w:sz w:val="24"/>
          <w:szCs w:val="24"/>
          <w:lang w:eastAsia="fr-FR"/>
        </w:rPr>
        <w:t>Lorsque les courbes de niveau sont concentriques  et que l'altitude c</w:t>
      </w:r>
      <w:r w:rsidR="006D6C01">
        <w:rPr>
          <w:rFonts w:asciiTheme="majorBidi" w:eastAsia="Times New Roman" w:hAnsiTheme="majorBidi" w:cstheme="majorBidi"/>
          <w:color w:val="000000"/>
          <w:sz w:val="24"/>
          <w:szCs w:val="24"/>
          <w:lang w:eastAsia="fr-FR"/>
        </w:rPr>
        <w:t xml:space="preserve">roît, cela représente un sommet sous forme d’une </w:t>
      </w:r>
      <w:r w:rsidR="006D6C01" w:rsidRPr="006D6C01">
        <w:rPr>
          <w:rFonts w:asciiTheme="majorBidi" w:eastAsia="Times New Roman" w:hAnsiTheme="majorBidi" w:cstheme="majorBidi"/>
          <w:b/>
          <w:bCs/>
          <w:color w:val="000000"/>
          <w:sz w:val="24"/>
          <w:szCs w:val="24"/>
          <w:lang w:eastAsia="fr-FR"/>
        </w:rPr>
        <w:t>colline</w:t>
      </w:r>
      <w:r w:rsidR="006D6C01">
        <w:rPr>
          <w:rFonts w:asciiTheme="majorBidi" w:eastAsia="Times New Roman" w:hAnsiTheme="majorBidi" w:cstheme="majorBidi"/>
          <w:color w:val="000000"/>
          <w:sz w:val="24"/>
          <w:szCs w:val="24"/>
          <w:lang w:eastAsia="fr-FR"/>
        </w:rPr>
        <w:t>.</w:t>
      </w:r>
    </w:p>
    <w:p w:rsidR="002314C7" w:rsidRDefault="002314C7" w:rsidP="00723760">
      <w:pPr>
        <w:numPr>
          <w:ilvl w:val="0"/>
          <w:numId w:val="13"/>
        </w:numPr>
        <w:shd w:val="clear" w:color="auto" w:fill="FFFFFF"/>
        <w:spacing w:before="0" w:after="60" w:line="360" w:lineRule="atLeast"/>
        <w:ind w:left="1134" w:hanging="283"/>
        <w:jc w:val="both"/>
        <w:rPr>
          <w:rFonts w:asciiTheme="majorBidi" w:eastAsia="Times New Roman" w:hAnsiTheme="majorBidi" w:cstheme="majorBidi"/>
          <w:color w:val="000000"/>
          <w:sz w:val="24"/>
          <w:szCs w:val="24"/>
          <w:lang w:eastAsia="fr-FR"/>
        </w:rPr>
      </w:pPr>
      <w:r w:rsidRPr="002314C7">
        <w:rPr>
          <w:rFonts w:asciiTheme="majorBidi" w:eastAsia="Times New Roman" w:hAnsiTheme="majorBidi" w:cstheme="majorBidi"/>
          <w:color w:val="000000"/>
          <w:sz w:val="24"/>
          <w:szCs w:val="24"/>
          <w:lang w:eastAsia="fr-FR"/>
        </w:rPr>
        <w:t xml:space="preserve">Si les </w:t>
      </w:r>
      <w:r>
        <w:rPr>
          <w:rFonts w:asciiTheme="majorBidi" w:eastAsia="Times New Roman" w:hAnsiTheme="majorBidi" w:cstheme="majorBidi"/>
          <w:color w:val="000000"/>
          <w:sz w:val="24"/>
          <w:szCs w:val="24"/>
          <w:lang w:eastAsia="fr-FR"/>
        </w:rPr>
        <w:t>limites des affleurements</w:t>
      </w:r>
      <w:r w:rsidRPr="002314C7">
        <w:rPr>
          <w:rFonts w:asciiTheme="majorBidi" w:eastAsia="Times New Roman" w:hAnsiTheme="majorBidi" w:cstheme="majorBidi"/>
          <w:color w:val="000000"/>
          <w:sz w:val="24"/>
          <w:szCs w:val="24"/>
          <w:lang w:eastAsia="fr-FR"/>
        </w:rPr>
        <w:t xml:space="preserve"> sont </w:t>
      </w:r>
      <w:r w:rsidRPr="002314C7">
        <w:rPr>
          <w:rFonts w:asciiTheme="majorBidi" w:eastAsia="Times New Roman" w:hAnsiTheme="majorBidi" w:cstheme="majorBidi"/>
          <w:b/>
          <w:bCs/>
          <w:color w:val="000000"/>
          <w:sz w:val="24"/>
          <w:szCs w:val="24"/>
          <w:lang w:eastAsia="fr-FR"/>
        </w:rPr>
        <w:t>parallèles</w:t>
      </w:r>
      <w:r w:rsidRPr="002314C7">
        <w:rPr>
          <w:rFonts w:asciiTheme="majorBidi" w:eastAsia="Times New Roman" w:hAnsiTheme="majorBidi" w:cstheme="majorBidi"/>
          <w:color w:val="000000"/>
          <w:sz w:val="24"/>
          <w:szCs w:val="24"/>
          <w:lang w:eastAsia="fr-FR"/>
        </w:rPr>
        <w:t xml:space="preserve"> aux courbes de niveau, cela signifie que les couches sont </w:t>
      </w:r>
      <w:r w:rsidRPr="002314C7">
        <w:rPr>
          <w:rFonts w:asciiTheme="majorBidi" w:eastAsia="Times New Roman" w:hAnsiTheme="majorBidi" w:cstheme="majorBidi"/>
          <w:b/>
          <w:bCs/>
          <w:color w:val="000000"/>
          <w:sz w:val="24"/>
          <w:szCs w:val="24"/>
          <w:lang w:eastAsia="fr-FR"/>
        </w:rPr>
        <w:t>horizontales</w:t>
      </w:r>
      <w:r w:rsidR="00F56B24">
        <w:rPr>
          <w:rFonts w:asciiTheme="majorBidi" w:eastAsia="Times New Roman" w:hAnsiTheme="majorBidi" w:cstheme="majorBidi"/>
          <w:color w:val="000000"/>
          <w:sz w:val="24"/>
          <w:szCs w:val="24"/>
          <w:lang w:eastAsia="fr-FR"/>
        </w:rPr>
        <w:t xml:space="preserve"> (</w:t>
      </w:r>
      <w:r w:rsidR="00B2018D">
        <w:rPr>
          <w:rFonts w:asciiTheme="majorBidi" w:eastAsia="Times New Roman" w:hAnsiTheme="majorBidi" w:cstheme="majorBidi"/>
          <w:b/>
          <w:bCs/>
          <w:color w:val="000000"/>
          <w:sz w:val="24"/>
          <w:szCs w:val="24"/>
          <w:lang w:eastAsia="fr-FR"/>
        </w:rPr>
        <w:t>figures 2</w:t>
      </w:r>
      <w:r w:rsidR="00F56B24" w:rsidRPr="00B2018D">
        <w:rPr>
          <w:rFonts w:asciiTheme="majorBidi" w:eastAsia="Times New Roman" w:hAnsiTheme="majorBidi" w:cstheme="majorBidi"/>
          <w:b/>
          <w:bCs/>
          <w:color w:val="000000"/>
          <w:sz w:val="24"/>
          <w:szCs w:val="24"/>
          <w:lang w:eastAsia="fr-FR"/>
        </w:rPr>
        <w:t xml:space="preserve"> et </w:t>
      </w:r>
      <w:r w:rsidR="00B2018D">
        <w:rPr>
          <w:rFonts w:asciiTheme="majorBidi" w:eastAsia="Times New Roman" w:hAnsiTheme="majorBidi" w:cstheme="majorBidi"/>
          <w:b/>
          <w:bCs/>
          <w:color w:val="000000"/>
          <w:sz w:val="24"/>
          <w:szCs w:val="24"/>
          <w:lang w:eastAsia="fr-FR"/>
        </w:rPr>
        <w:t>3</w:t>
      </w:r>
      <w:r w:rsidR="007E5BED">
        <w:rPr>
          <w:rFonts w:asciiTheme="majorBidi" w:eastAsia="Times New Roman" w:hAnsiTheme="majorBidi" w:cstheme="majorBidi"/>
          <w:color w:val="000000"/>
          <w:sz w:val="24"/>
          <w:szCs w:val="24"/>
          <w:lang w:eastAsia="fr-FR"/>
        </w:rPr>
        <w:t>)</w:t>
      </w:r>
      <w:r w:rsidRPr="002314C7">
        <w:rPr>
          <w:rFonts w:asciiTheme="majorBidi" w:eastAsia="Times New Roman" w:hAnsiTheme="majorBidi" w:cstheme="majorBidi"/>
          <w:color w:val="000000"/>
          <w:sz w:val="24"/>
          <w:szCs w:val="24"/>
          <w:lang w:eastAsia="fr-FR"/>
        </w:rPr>
        <w:t>. On parle de structure tabulaire</w:t>
      </w:r>
    </w:p>
    <w:p w:rsidR="00B2018D" w:rsidRDefault="00B2018D" w:rsidP="00723760">
      <w:pPr>
        <w:numPr>
          <w:ilvl w:val="0"/>
          <w:numId w:val="13"/>
        </w:numPr>
        <w:shd w:val="clear" w:color="auto" w:fill="FFFFFF"/>
        <w:spacing w:before="0" w:after="60" w:line="360" w:lineRule="atLeast"/>
        <w:ind w:left="1134" w:hanging="283"/>
        <w:jc w:val="both"/>
        <w:rPr>
          <w:rFonts w:asciiTheme="majorBidi" w:eastAsia="Times New Roman" w:hAnsiTheme="majorBidi" w:cstheme="majorBidi"/>
          <w:color w:val="000000"/>
          <w:sz w:val="24"/>
          <w:szCs w:val="24"/>
          <w:lang w:eastAsia="fr-FR"/>
        </w:rPr>
      </w:pPr>
      <w:r>
        <w:rPr>
          <w:rFonts w:asciiTheme="majorBidi" w:eastAsia="Times New Roman" w:hAnsiTheme="majorBidi" w:cstheme="majorBidi"/>
          <w:color w:val="000000"/>
          <w:sz w:val="24"/>
          <w:szCs w:val="24"/>
          <w:lang w:eastAsia="fr-FR"/>
        </w:rPr>
        <w:t>Si les limites des affleurements sont rectilignes quelque soit le relief, cela signifie que les couches sont verticales (</w:t>
      </w:r>
      <w:r w:rsidRPr="00B2018D">
        <w:rPr>
          <w:rFonts w:asciiTheme="majorBidi" w:eastAsia="Times New Roman" w:hAnsiTheme="majorBidi" w:cstheme="majorBidi"/>
          <w:b/>
          <w:bCs/>
          <w:color w:val="000000"/>
          <w:sz w:val="24"/>
          <w:szCs w:val="24"/>
          <w:lang w:eastAsia="fr-FR"/>
        </w:rPr>
        <w:t xml:space="preserve">figure </w:t>
      </w:r>
      <w:r w:rsidR="00723760">
        <w:rPr>
          <w:rFonts w:asciiTheme="majorBidi" w:eastAsia="Times New Roman" w:hAnsiTheme="majorBidi" w:cstheme="majorBidi"/>
          <w:b/>
          <w:bCs/>
          <w:color w:val="000000"/>
          <w:sz w:val="24"/>
          <w:szCs w:val="24"/>
          <w:lang w:eastAsia="fr-FR"/>
        </w:rPr>
        <w:t>4</w:t>
      </w:r>
      <w:r>
        <w:rPr>
          <w:rFonts w:asciiTheme="majorBidi" w:eastAsia="Times New Roman" w:hAnsiTheme="majorBidi" w:cstheme="majorBidi"/>
          <w:color w:val="000000"/>
          <w:sz w:val="24"/>
          <w:szCs w:val="24"/>
          <w:lang w:eastAsia="fr-FR"/>
        </w:rPr>
        <w:t>)</w:t>
      </w:r>
    </w:p>
    <w:p w:rsidR="002314C7" w:rsidRDefault="002314C7" w:rsidP="00723760">
      <w:pPr>
        <w:numPr>
          <w:ilvl w:val="0"/>
          <w:numId w:val="13"/>
        </w:numPr>
        <w:shd w:val="clear" w:color="auto" w:fill="FFFFFF"/>
        <w:spacing w:before="0" w:after="60" w:line="360" w:lineRule="atLeast"/>
        <w:ind w:left="1134" w:hanging="283"/>
        <w:jc w:val="both"/>
        <w:rPr>
          <w:rFonts w:asciiTheme="majorBidi" w:eastAsia="Times New Roman" w:hAnsiTheme="majorBidi" w:cstheme="majorBidi"/>
          <w:color w:val="000000"/>
          <w:sz w:val="24"/>
          <w:szCs w:val="24"/>
          <w:lang w:eastAsia="fr-FR"/>
        </w:rPr>
      </w:pPr>
      <w:r>
        <w:rPr>
          <w:rFonts w:asciiTheme="majorBidi" w:eastAsia="Times New Roman" w:hAnsiTheme="majorBidi" w:cstheme="majorBidi"/>
          <w:color w:val="000000"/>
          <w:sz w:val="24"/>
          <w:szCs w:val="24"/>
          <w:lang w:eastAsia="fr-FR"/>
        </w:rPr>
        <w:t xml:space="preserve">Si les limites des affleurements </w:t>
      </w:r>
      <w:r w:rsidRPr="006D6C01">
        <w:rPr>
          <w:rFonts w:asciiTheme="majorBidi" w:eastAsia="Times New Roman" w:hAnsiTheme="majorBidi" w:cstheme="majorBidi"/>
          <w:b/>
          <w:bCs/>
          <w:color w:val="000000"/>
          <w:sz w:val="24"/>
          <w:szCs w:val="24"/>
          <w:lang w:eastAsia="fr-FR"/>
        </w:rPr>
        <w:t>recoupent</w:t>
      </w:r>
      <w:r>
        <w:rPr>
          <w:rFonts w:asciiTheme="majorBidi" w:eastAsia="Times New Roman" w:hAnsiTheme="majorBidi" w:cstheme="majorBidi"/>
          <w:color w:val="000000"/>
          <w:sz w:val="24"/>
          <w:szCs w:val="24"/>
          <w:lang w:eastAsia="fr-FR"/>
        </w:rPr>
        <w:t xml:space="preserve"> les courbes de niveau, cela signifie que les couches sont </w:t>
      </w:r>
      <w:r w:rsidRPr="006D6C01">
        <w:rPr>
          <w:rFonts w:asciiTheme="majorBidi" w:eastAsia="Times New Roman" w:hAnsiTheme="majorBidi" w:cstheme="majorBidi"/>
          <w:b/>
          <w:bCs/>
          <w:color w:val="000000"/>
          <w:sz w:val="24"/>
          <w:szCs w:val="24"/>
          <w:lang w:eastAsia="fr-FR"/>
        </w:rPr>
        <w:t>inclinées</w:t>
      </w:r>
      <w:r>
        <w:rPr>
          <w:rFonts w:asciiTheme="majorBidi" w:eastAsia="Times New Roman" w:hAnsiTheme="majorBidi" w:cstheme="majorBidi"/>
          <w:color w:val="000000"/>
          <w:sz w:val="24"/>
          <w:szCs w:val="24"/>
          <w:lang w:eastAsia="fr-FR"/>
        </w:rPr>
        <w:t xml:space="preserve">. </w:t>
      </w:r>
    </w:p>
    <w:p w:rsidR="002314C7" w:rsidRDefault="00444FCA" w:rsidP="00723760">
      <w:pPr>
        <w:numPr>
          <w:ilvl w:val="0"/>
          <w:numId w:val="13"/>
        </w:numPr>
        <w:shd w:val="clear" w:color="auto" w:fill="FFFFFF"/>
        <w:spacing w:before="0" w:after="60" w:line="360" w:lineRule="atLeast"/>
        <w:ind w:left="1134" w:hanging="283"/>
        <w:jc w:val="both"/>
        <w:rPr>
          <w:rFonts w:asciiTheme="majorBidi" w:eastAsia="Times New Roman" w:hAnsiTheme="majorBidi" w:cstheme="majorBidi"/>
          <w:color w:val="000000"/>
          <w:sz w:val="24"/>
          <w:szCs w:val="24"/>
          <w:lang w:eastAsia="fr-FR"/>
        </w:rPr>
      </w:pPr>
      <w:r>
        <w:rPr>
          <w:rFonts w:asciiTheme="majorBidi" w:eastAsia="Times New Roman" w:hAnsiTheme="majorBidi" w:cstheme="majorBidi"/>
          <w:color w:val="000000"/>
          <w:sz w:val="24"/>
          <w:szCs w:val="24"/>
          <w:lang w:eastAsia="fr-FR"/>
        </w:rPr>
        <w:t xml:space="preserve">Pour déterminer le sens et le degré de pendage, on se base soit sur le signe </w:t>
      </w:r>
      <w:r w:rsidR="006D6C01">
        <w:rPr>
          <w:rFonts w:asciiTheme="majorBidi" w:eastAsia="Times New Roman" w:hAnsiTheme="majorBidi" w:cstheme="majorBidi"/>
          <w:color w:val="000000"/>
          <w:sz w:val="24"/>
          <w:szCs w:val="24"/>
          <w:lang w:eastAsia="fr-FR"/>
        </w:rPr>
        <w:t xml:space="preserve">de pendage </w:t>
      </w:r>
      <w:r w:rsidRPr="006D6C01">
        <w:rPr>
          <w:rFonts w:asciiTheme="majorBidi" w:eastAsia="Times New Roman" w:hAnsiTheme="majorBidi" w:cstheme="majorBidi"/>
          <w:b/>
          <w:bCs/>
          <w:color w:val="000000"/>
          <w:sz w:val="24"/>
          <w:szCs w:val="24"/>
          <w:lang w:eastAsia="fr-FR"/>
        </w:rPr>
        <w:t>T</w:t>
      </w:r>
      <w:r w:rsidR="007E5BED" w:rsidRPr="006D6C01">
        <w:rPr>
          <w:rFonts w:asciiTheme="majorBidi" w:eastAsia="Times New Roman" w:hAnsiTheme="majorBidi" w:cstheme="majorBidi"/>
          <w:b/>
          <w:bCs/>
          <w:color w:val="000000"/>
          <w:sz w:val="24"/>
          <w:szCs w:val="24"/>
          <w:lang w:eastAsia="fr-FR"/>
        </w:rPr>
        <w:t xml:space="preserve"> </w:t>
      </w:r>
      <w:r w:rsidR="007E5BED">
        <w:rPr>
          <w:rFonts w:asciiTheme="majorBidi" w:eastAsia="Times New Roman" w:hAnsiTheme="majorBidi" w:cstheme="majorBidi"/>
          <w:color w:val="000000"/>
          <w:sz w:val="24"/>
          <w:szCs w:val="24"/>
          <w:lang w:eastAsia="fr-FR"/>
        </w:rPr>
        <w:t>(</w:t>
      </w:r>
      <w:r w:rsidR="007E5BED" w:rsidRPr="00B2018D">
        <w:rPr>
          <w:rFonts w:asciiTheme="majorBidi" w:eastAsia="Times New Roman" w:hAnsiTheme="majorBidi" w:cstheme="majorBidi"/>
          <w:b/>
          <w:bCs/>
          <w:color w:val="000000"/>
          <w:sz w:val="24"/>
          <w:szCs w:val="24"/>
          <w:lang w:eastAsia="fr-FR"/>
        </w:rPr>
        <w:t>figure 1</w:t>
      </w:r>
      <w:r w:rsidR="007E5BED">
        <w:rPr>
          <w:rFonts w:asciiTheme="majorBidi" w:eastAsia="Times New Roman" w:hAnsiTheme="majorBidi" w:cstheme="majorBidi"/>
          <w:color w:val="000000"/>
          <w:sz w:val="24"/>
          <w:szCs w:val="24"/>
          <w:lang w:eastAsia="fr-FR"/>
        </w:rPr>
        <w:t>)</w:t>
      </w:r>
      <w:r>
        <w:rPr>
          <w:rFonts w:asciiTheme="majorBidi" w:eastAsia="Times New Roman" w:hAnsiTheme="majorBidi" w:cstheme="majorBidi"/>
          <w:color w:val="000000"/>
          <w:sz w:val="24"/>
          <w:szCs w:val="24"/>
          <w:lang w:eastAsia="fr-FR"/>
        </w:rPr>
        <w:t xml:space="preserve"> ou bien sur l’intersection des limites des affleurements avec les courbes de niveau : qui généralement dessinent un </w:t>
      </w:r>
      <w:r w:rsidRPr="006D6C01">
        <w:rPr>
          <w:rFonts w:asciiTheme="majorBidi" w:eastAsia="Times New Roman" w:hAnsiTheme="majorBidi" w:cstheme="majorBidi"/>
          <w:b/>
          <w:bCs/>
          <w:color w:val="000000"/>
          <w:sz w:val="24"/>
          <w:szCs w:val="24"/>
          <w:lang w:eastAsia="fr-FR"/>
        </w:rPr>
        <w:t>V</w:t>
      </w:r>
      <w:r>
        <w:rPr>
          <w:rFonts w:asciiTheme="majorBidi" w:eastAsia="Times New Roman" w:hAnsiTheme="majorBidi" w:cstheme="majorBidi"/>
          <w:color w:val="000000"/>
          <w:sz w:val="24"/>
          <w:szCs w:val="24"/>
          <w:lang w:eastAsia="fr-FR"/>
        </w:rPr>
        <w:t xml:space="preserve"> dont la pointe est dirigée vers le sens du pendage dans le cas d’une vallée</w:t>
      </w:r>
      <w:r w:rsidR="007E5BED">
        <w:rPr>
          <w:rFonts w:asciiTheme="majorBidi" w:eastAsia="Times New Roman" w:hAnsiTheme="majorBidi" w:cstheme="majorBidi"/>
          <w:color w:val="000000"/>
          <w:sz w:val="24"/>
          <w:szCs w:val="24"/>
          <w:lang w:eastAsia="fr-FR"/>
        </w:rPr>
        <w:t xml:space="preserve"> (</w:t>
      </w:r>
      <w:r w:rsidR="007E5BED" w:rsidRPr="00B2018D">
        <w:rPr>
          <w:rFonts w:asciiTheme="majorBidi" w:eastAsia="Times New Roman" w:hAnsiTheme="majorBidi" w:cstheme="majorBidi"/>
          <w:b/>
          <w:bCs/>
          <w:color w:val="000000"/>
          <w:sz w:val="24"/>
          <w:szCs w:val="24"/>
          <w:lang w:eastAsia="fr-FR"/>
        </w:rPr>
        <w:t xml:space="preserve">figure </w:t>
      </w:r>
      <w:r w:rsidR="00723760">
        <w:rPr>
          <w:rFonts w:asciiTheme="majorBidi" w:eastAsia="Times New Roman" w:hAnsiTheme="majorBidi" w:cstheme="majorBidi"/>
          <w:b/>
          <w:bCs/>
          <w:color w:val="000000"/>
          <w:sz w:val="24"/>
          <w:szCs w:val="24"/>
          <w:lang w:eastAsia="fr-FR"/>
        </w:rPr>
        <w:t>6 et 7</w:t>
      </w:r>
      <w:r w:rsidR="007E5BED">
        <w:rPr>
          <w:rFonts w:asciiTheme="majorBidi" w:eastAsia="Times New Roman" w:hAnsiTheme="majorBidi" w:cstheme="majorBidi"/>
          <w:color w:val="000000"/>
          <w:sz w:val="24"/>
          <w:szCs w:val="24"/>
          <w:lang w:eastAsia="fr-FR"/>
        </w:rPr>
        <w:t>)</w:t>
      </w:r>
      <w:r>
        <w:rPr>
          <w:rFonts w:asciiTheme="majorBidi" w:eastAsia="Times New Roman" w:hAnsiTheme="majorBidi" w:cstheme="majorBidi"/>
          <w:color w:val="000000"/>
          <w:sz w:val="24"/>
          <w:szCs w:val="24"/>
          <w:lang w:eastAsia="fr-FR"/>
        </w:rPr>
        <w:t xml:space="preserve"> et vers le sens inverse dans le cas d’une colline</w:t>
      </w:r>
      <w:r w:rsidR="006044E4">
        <w:rPr>
          <w:rFonts w:asciiTheme="majorBidi" w:eastAsia="Times New Roman" w:hAnsiTheme="majorBidi" w:cstheme="majorBidi"/>
          <w:color w:val="000000"/>
          <w:sz w:val="24"/>
          <w:szCs w:val="24"/>
          <w:lang w:eastAsia="fr-FR"/>
        </w:rPr>
        <w:t xml:space="preserve"> (</w:t>
      </w:r>
      <w:r w:rsidR="006044E4" w:rsidRPr="006044E4">
        <w:rPr>
          <w:rFonts w:asciiTheme="majorBidi" w:eastAsia="Times New Roman" w:hAnsiTheme="majorBidi" w:cstheme="majorBidi"/>
          <w:b/>
          <w:bCs/>
          <w:color w:val="000000"/>
          <w:sz w:val="24"/>
          <w:szCs w:val="24"/>
          <w:lang w:eastAsia="fr-FR"/>
        </w:rPr>
        <w:t xml:space="preserve">figure </w:t>
      </w:r>
      <w:r w:rsidR="00723760">
        <w:rPr>
          <w:rFonts w:asciiTheme="majorBidi" w:eastAsia="Times New Roman" w:hAnsiTheme="majorBidi" w:cstheme="majorBidi"/>
          <w:b/>
          <w:bCs/>
          <w:color w:val="000000"/>
          <w:sz w:val="24"/>
          <w:szCs w:val="24"/>
          <w:lang w:eastAsia="fr-FR"/>
        </w:rPr>
        <w:t>5</w:t>
      </w:r>
      <w:r w:rsidR="006044E4">
        <w:rPr>
          <w:rFonts w:asciiTheme="majorBidi" w:eastAsia="Times New Roman" w:hAnsiTheme="majorBidi" w:cstheme="majorBidi"/>
          <w:color w:val="000000"/>
          <w:sz w:val="24"/>
          <w:szCs w:val="24"/>
          <w:lang w:eastAsia="fr-FR"/>
        </w:rPr>
        <w:t>).</w:t>
      </w:r>
    </w:p>
    <w:p w:rsidR="00F56B24" w:rsidRDefault="006044E4" w:rsidP="00F56B24">
      <w:pPr>
        <w:shd w:val="clear" w:color="auto" w:fill="FFFFFF"/>
        <w:spacing w:before="0" w:after="60" w:line="360" w:lineRule="atLeast"/>
        <w:ind w:left="1701"/>
        <w:jc w:val="both"/>
        <w:rPr>
          <w:rFonts w:asciiTheme="majorBidi" w:eastAsia="Times New Roman" w:hAnsiTheme="majorBidi" w:cstheme="majorBidi"/>
          <w:color w:val="000000"/>
          <w:sz w:val="24"/>
          <w:szCs w:val="24"/>
          <w:lang w:eastAsia="fr-FR"/>
        </w:rPr>
      </w:pPr>
      <w:r>
        <w:rPr>
          <w:rFonts w:asciiTheme="majorBidi" w:eastAsia="Times New Roman" w:hAnsiTheme="majorBidi" w:cstheme="majorBidi"/>
          <w:noProof/>
          <w:color w:val="000000"/>
          <w:sz w:val="24"/>
          <w:szCs w:val="24"/>
          <w:lang w:eastAsia="fr-FR"/>
        </w:rPr>
        <w:drawing>
          <wp:anchor distT="0" distB="0" distL="114300" distR="114300" simplePos="0" relativeHeight="251662336" behindDoc="0" locked="0" layoutInCell="1" allowOverlap="1">
            <wp:simplePos x="0" y="0"/>
            <wp:positionH relativeFrom="column">
              <wp:posOffset>433070</wp:posOffset>
            </wp:positionH>
            <wp:positionV relativeFrom="paragraph">
              <wp:posOffset>117475</wp:posOffset>
            </wp:positionV>
            <wp:extent cx="2446655" cy="1707515"/>
            <wp:effectExtent l="19050" t="0" r="0" b="0"/>
            <wp:wrapThrough wrapText="bothSides">
              <wp:wrapPolygon edited="0">
                <wp:start x="-168" y="0"/>
                <wp:lineTo x="-168" y="21447"/>
                <wp:lineTo x="21527" y="21447"/>
                <wp:lineTo x="21527" y="0"/>
                <wp:lineTo x="-168" y="0"/>
              </wp:wrapPolygon>
            </wp:wrapThrough>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8" cstate="print"/>
                    <a:srcRect/>
                    <a:stretch>
                      <a:fillRect/>
                    </a:stretch>
                  </pic:blipFill>
                  <pic:spPr bwMode="auto">
                    <a:xfrm>
                      <a:off x="0" y="0"/>
                      <a:ext cx="2446655" cy="1707515"/>
                    </a:xfrm>
                    <a:prstGeom prst="rect">
                      <a:avLst/>
                    </a:prstGeom>
                    <a:noFill/>
                    <a:ln w="9525">
                      <a:noFill/>
                      <a:miter lim="800000"/>
                      <a:headEnd/>
                      <a:tailEnd/>
                    </a:ln>
                  </pic:spPr>
                </pic:pic>
              </a:graphicData>
            </a:graphic>
          </wp:anchor>
        </w:drawing>
      </w:r>
      <w:r>
        <w:rPr>
          <w:rFonts w:asciiTheme="majorBidi" w:eastAsia="Times New Roman" w:hAnsiTheme="majorBidi" w:cstheme="majorBidi"/>
          <w:noProof/>
          <w:color w:val="000000"/>
          <w:sz w:val="24"/>
          <w:szCs w:val="24"/>
          <w:lang w:eastAsia="fr-FR"/>
        </w:rPr>
        <w:drawing>
          <wp:anchor distT="0" distB="0" distL="114300" distR="114300" simplePos="0" relativeHeight="251664384" behindDoc="0" locked="0" layoutInCell="1" allowOverlap="1">
            <wp:simplePos x="0" y="0"/>
            <wp:positionH relativeFrom="column">
              <wp:posOffset>4702810</wp:posOffset>
            </wp:positionH>
            <wp:positionV relativeFrom="paragraph">
              <wp:posOffset>203835</wp:posOffset>
            </wp:positionV>
            <wp:extent cx="2085340" cy="1552575"/>
            <wp:effectExtent l="19050" t="0" r="0" b="0"/>
            <wp:wrapThrough wrapText="bothSides">
              <wp:wrapPolygon edited="0">
                <wp:start x="-197" y="0"/>
                <wp:lineTo x="-197" y="21467"/>
                <wp:lineTo x="21508" y="21467"/>
                <wp:lineTo x="21508" y="0"/>
                <wp:lineTo x="-197" y="0"/>
              </wp:wrapPolygon>
            </wp:wrapThrough>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9" cstate="print"/>
                    <a:srcRect/>
                    <a:stretch>
                      <a:fillRect/>
                    </a:stretch>
                  </pic:blipFill>
                  <pic:spPr bwMode="auto">
                    <a:xfrm>
                      <a:off x="0" y="0"/>
                      <a:ext cx="2085340" cy="1552575"/>
                    </a:xfrm>
                    <a:prstGeom prst="rect">
                      <a:avLst/>
                    </a:prstGeom>
                    <a:noFill/>
                    <a:ln w="9525">
                      <a:noFill/>
                      <a:miter lim="800000"/>
                      <a:headEnd/>
                      <a:tailEnd/>
                    </a:ln>
                  </pic:spPr>
                </pic:pic>
              </a:graphicData>
            </a:graphic>
          </wp:anchor>
        </w:drawing>
      </w:r>
      <w:r>
        <w:rPr>
          <w:rFonts w:asciiTheme="majorBidi" w:eastAsia="Times New Roman" w:hAnsiTheme="majorBidi" w:cstheme="majorBidi"/>
          <w:noProof/>
          <w:color w:val="000000"/>
          <w:sz w:val="24"/>
          <w:szCs w:val="24"/>
          <w:lang w:eastAsia="fr-FR"/>
        </w:rPr>
        <w:drawing>
          <wp:anchor distT="0" distB="0" distL="114300" distR="114300" simplePos="0" relativeHeight="251663360" behindDoc="0" locked="0" layoutInCell="1" allowOverlap="1">
            <wp:simplePos x="0" y="0"/>
            <wp:positionH relativeFrom="column">
              <wp:posOffset>2882900</wp:posOffset>
            </wp:positionH>
            <wp:positionV relativeFrom="paragraph">
              <wp:posOffset>151765</wp:posOffset>
            </wp:positionV>
            <wp:extent cx="1818005" cy="1673225"/>
            <wp:effectExtent l="19050" t="0" r="0" b="0"/>
            <wp:wrapThrough wrapText="bothSides">
              <wp:wrapPolygon edited="0">
                <wp:start x="-226" y="0"/>
                <wp:lineTo x="-226" y="21395"/>
                <wp:lineTo x="21502" y="21395"/>
                <wp:lineTo x="21502" y="0"/>
                <wp:lineTo x="-226" y="0"/>
              </wp:wrapPolygon>
            </wp:wrapThrough>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0" cstate="print"/>
                    <a:srcRect/>
                    <a:stretch>
                      <a:fillRect/>
                    </a:stretch>
                  </pic:blipFill>
                  <pic:spPr bwMode="auto">
                    <a:xfrm>
                      <a:off x="0" y="0"/>
                      <a:ext cx="1818005" cy="1673225"/>
                    </a:xfrm>
                    <a:prstGeom prst="rect">
                      <a:avLst/>
                    </a:prstGeom>
                    <a:noFill/>
                    <a:ln w="9525">
                      <a:noFill/>
                      <a:miter lim="800000"/>
                      <a:headEnd/>
                      <a:tailEnd/>
                    </a:ln>
                  </pic:spPr>
                </pic:pic>
              </a:graphicData>
            </a:graphic>
          </wp:anchor>
        </w:drawing>
      </w:r>
      <w:r w:rsidR="007E5BED" w:rsidRPr="007E5BED">
        <w:rPr>
          <w:rFonts w:asciiTheme="majorBidi" w:eastAsia="Times New Roman" w:hAnsiTheme="majorBidi" w:cstheme="majorBidi"/>
          <w:color w:val="000000"/>
          <w:sz w:val="24"/>
          <w:szCs w:val="24"/>
          <w:lang w:eastAsia="fr-FR"/>
        </w:rPr>
        <w:t xml:space="preserve"> </w:t>
      </w:r>
    </w:p>
    <w:p w:rsidR="00F56B24" w:rsidRDefault="00F56B24" w:rsidP="007E5BED">
      <w:pPr>
        <w:shd w:val="clear" w:color="auto" w:fill="FFFFFF"/>
        <w:spacing w:before="0" w:after="60" w:line="360" w:lineRule="atLeast"/>
        <w:ind w:left="426"/>
        <w:jc w:val="both"/>
        <w:rPr>
          <w:rFonts w:asciiTheme="majorBidi" w:eastAsia="Times New Roman" w:hAnsiTheme="majorBidi" w:cstheme="majorBidi"/>
          <w:color w:val="000000"/>
          <w:sz w:val="24"/>
          <w:szCs w:val="24"/>
          <w:lang w:eastAsia="fr-FR"/>
        </w:rPr>
      </w:pPr>
    </w:p>
    <w:p w:rsidR="00444FCA" w:rsidRDefault="00444FCA" w:rsidP="00444FCA">
      <w:pPr>
        <w:shd w:val="clear" w:color="auto" w:fill="FFFFFF"/>
        <w:spacing w:before="0" w:after="60" w:line="360" w:lineRule="atLeast"/>
        <w:ind w:left="1701"/>
        <w:jc w:val="both"/>
        <w:rPr>
          <w:rFonts w:asciiTheme="majorBidi" w:eastAsia="Times New Roman" w:hAnsiTheme="majorBidi" w:cstheme="majorBidi"/>
          <w:color w:val="000000"/>
          <w:sz w:val="24"/>
          <w:szCs w:val="24"/>
          <w:lang w:eastAsia="fr-FR"/>
        </w:rPr>
      </w:pPr>
    </w:p>
    <w:p w:rsidR="00F56B24" w:rsidRDefault="00F56B24" w:rsidP="00444FCA">
      <w:pPr>
        <w:shd w:val="clear" w:color="auto" w:fill="FFFFFF"/>
        <w:spacing w:before="0" w:after="60" w:line="360" w:lineRule="atLeast"/>
        <w:ind w:left="1701"/>
        <w:jc w:val="both"/>
        <w:rPr>
          <w:rFonts w:asciiTheme="majorBidi" w:eastAsia="Times New Roman" w:hAnsiTheme="majorBidi" w:cstheme="majorBidi"/>
          <w:color w:val="000000"/>
          <w:sz w:val="24"/>
          <w:szCs w:val="24"/>
          <w:lang w:eastAsia="fr-FR"/>
        </w:rPr>
      </w:pPr>
    </w:p>
    <w:p w:rsidR="00F56B24" w:rsidRDefault="00F56B24" w:rsidP="00444FCA">
      <w:pPr>
        <w:shd w:val="clear" w:color="auto" w:fill="FFFFFF"/>
        <w:spacing w:before="0" w:after="60" w:line="360" w:lineRule="atLeast"/>
        <w:ind w:left="1701"/>
        <w:jc w:val="both"/>
        <w:rPr>
          <w:rFonts w:asciiTheme="majorBidi" w:eastAsia="Times New Roman" w:hAnsiTheme="majorBidi" w:cstheme="majorBidi"/>
          <w:color w:val="000000"/>
          <w:sz w:val="24"/>
          <w:szCs w:val="24"/>
          <w:lang w:eastAsia="fr-FR"/>
        </w:rPr>
      </w:pPr>
    </w:p>
    <w:p w:rsidR="00F56B24" w:rsidRPr="002314C7" w:rsidRDefault="00F56B24" w:rsidP="00444FCA">
      <w:pPr>
        <w:shd w:val="clear" w:color="auto" w:fill="FFFFFF"/>
        <w:spacing w:before="0" w:after="60" w:line="360" w:lineRule="atLeast"/>
        <w:ind w:left="1701"/>
        <w:jc w:val="both"/>
        <w:rPr>
          <w:rFonts w:asciiTheme="majorBidi" w:eastAsia="Times New Roman" w:hAnsiTheme="majorBidi" w:cstheme="majorBidi"/>
          <w:color w:val="000000"/>
          <w:sz w:val="24"/>
          <w:szCs w:val="24"/>
          <w:lang w:eastAsia="fr-FR"/>
        </w:rPr>
      </w:pPr>
    </w:p>
    <w:p w:rsidR="002314C7" w:rsidRDefault="00723760" w:rsidP="002314C7">
      <w:pPr>
        <w:pStyle w:val="Paragraphedeliste"/>
        <w:ind w:left="1845"/>
        <w:contextualSpacing w:val="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anchor distT="0" distB="0" distL="114300" distR="114300" simplePos="0" relativeHeight="251704320" behindDoc="0" locked="0" layoutInCell="1" allowOverlap="1">
            <wp:simplePos x="0" y="0"/>
            <wp:positionH relativeFrom="column">
              <wp:posOffset>415290</wp:posOffset>
            </wp:positionH>
            <wp:positionV relativeFrom="paragraph">
              <wp:posOffset>313055</wp:posOffset>
            </wp:positionV>
            <wp:extent cx="2973705" cy="1744980"/>
            <wp:effectExtent l="19050" t="0" r="0" b="0"/>
            <wp:wrapThrough wrapText="bothSides">
              <wp:wrapPolygon edited="0">
                <wp:start x="-138" y="0"/>
                <wp:lineTo x="-138" y="21459"/>
                <wp:lineTo x="21586" y="21459"/>
                <wp:lineTo x="21586" y="0"/>
                <wp:lineTo x="-138" y="0"/>
              </wp:wrapPolygon>
            </wp:wrapThrough>
            <wp:docPr id="110" name="Imag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1" cstate="print"/>
                    <a:srcRect/>
                    <a:stretch>
                      <a:fillRect/>
                    </a:stretch>
                  </pic:blipFill>
                  <pic:spPr bwMode="auto">
                    <a:xfrm>
                      <a:off x="0" y="0"/>
                      <a:ext cx="2973705" cy="1744980"/>
                    </a:xfrm>
                    <a:prstGeom prst="rect">
                      <a:avLst/>
                    </a:prstGeom>
                    <a:noFill/>
                    <a:ln w="9525">
                      <a:noFill/>
                      <a:miter lim="800000"/>
                      <a:headEnd/>
                      <a:tailEnd/>
                    </a:ln>
                  </pic:spPr>
                </pic:pic>
              </a:graphicData>
            </a:graphic>
          </wp:anchor>
        </w:drawing>
      </w:r>
    </w:p>
    <w:p w:rsidR="00F56B24" w:rsidRDefault="00723760" w:rsidP="00F56B24">
      <w:pPr>
        <w:ind w:left="144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anchor distT="0" distB="0" distL="114300" distR="114300" simplePos="0" relativeHeight="251705344" behindDoc="0" locked="0" layoutInCell="1" allowOverlap="1">
            <wp:simplePos x="0" y="0"/>
            <wp:positionH relativeFrom="column">
              <wp:posOffset>3417570</wp:posOffset>
            </wp:positionH>
            <wp:positionV relativeFrom="paragraph">
              <wp:posOffset>14605</wp:posOffset>
            </wp:positionV>
            <wp:extent cx="3284855" cy="1724025"/>
            <wp:effectExtent l="19050" t="0" r="0" b="0"/>
            <wp:wrapThrough wrapText="bothSides">
              <wp:wrapPolygon edited="0">
                <wp:start x="-125" y="0"/>
                <wp:lineTo x="-125" y="21481"/>
                <wp:lineTo x="21546" y="21481"/>
                <wp:lineTo x="21546" y="0"/>
                <wp:lineTo x="-125" y="0"/>
              </wp:wrapPolygon>
            </wp:wrapThrough>
            <wp:docPr id="113" name="Imag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22" cstate="print"/>
                    <a:srcRect/>
                    <a:stretch>
                      <a:fillRect/>
                    </a:stretch>
                  </pic:blipFill>
                  <pic:spPr bwMode="auto">
                    <a:xfrm>
                      <a:off x="0" y="0"/>
                      <a:ext cx="3284855" cy="1724025"/>
                    </a:xfrm>
                    <a:prstGeom prst="rect">
                      <a:avLst/>
                    </a:prstGeom>
                    <a:noFill/>
                    <a:ln w="9525">
                      <a:noFill/>
                      <a:miter lim="800000"/>
                      <a:headEnd/>
                      <a:tailEnd/>
                    </a:ln>
                  </pic:spPr>
                </pic:pic>
              </a:graphicData>
            </a:graphic>
          </wp:anchor>
        </w:drawing>
      </w:r>
    </w:p>
    <w:p w:rsidR="00F56B24" w:rsidRDefault="00F56B24" w:rsidP="00F56B24">
      <w:pPr>
        <w:rPr>
          <w:rFonts w:asciiTheme="majorBidi" w:hAnsiTheme="majorBidi" w:cstheme="majorBidi"/>
          <w:color w:val="231F20"/>
          <w:sz w:val="24"/>
          <w:szCs w:val="24"/>
        </w:rPr>
      </w:pPr>
    </w:p>
    <w:p w:rsidR="007E5BED" w:rsidRDefault="007E5BED" w:rsidP="00F56B24">
      <w:pPr>
        <w:rPr>
          <w:rFonts w:asciiTheme="majorBidi" w:hAnsiTheme="majorBidi" w:cstheme="majorBidi"/>
          <w:color w:val="231F20"/>
          <w:sz w:val="24"/>
          <w:szCs w:val="24"/>
        </w:rPr>
      </w:pPr>
    </w:p>
    <w:p w:rsidR="007E5BED" w:rsidRDefault="007E5BED" w:rsidP="00F56B24">
      <w:pPr>
        <w:rPr>
          <w:rFonts w:asciiTheme="majorBidi" w:hAnsiTheme="majorBidi" w:cstheme="majorBidi"/>
          <w:color w:val="231F20"/>
          <w:sz w:val="24"/>
          <w:szCs w:val="24"/>
        </w:rPr>
      </w:pPr>
    </w:p>
    <w:p w:rsidR="007E5BED" w:rsidRDefault="007E5BED" w:rsidP="00F56B24">
      <w:pPr>
        <w:rPr>
          <w:rFonts w:asciiTheme="majorBidi" w:hAnsiTheme="majorBidi" w:cstheme="majorBidi"/>
          <w:color w:val="231F20"/>
          <w:sz w:val="24"/>
          <w:szCs w:val="24"/>
        </w:rPr>
      </w:pPr>
    </w:p>
    <w:p w:rsidR="00944A8B" w:rsidRDefault="00723760" w:rsidP="00723760">
      <w:pPr>
        <w:pStyle w:val="Paragraphedeliste"/>
        <w:ind w:left="709"/>
        <w:contextualSpacing w:val="0"/>
        <w:rPr>
          <w:rFonts w:asciiTheme="majorBidi" w:hAnsiTheme="majorBidi" w:cstheme="majorBidi"/>
          <w:b/>
          <w:bCs/>
          <w:sz w:val="28"/>
          <w:szCs w:val="28"/>
        </w:rPr>
      </w:pPr>
      <w:r>
        <w:rPr>
          <w:rFonts w:asciiTheme="majorBidi" w:hAnsiTheme="majorBidi" w:cstheme="majorBidi"/>
          <w:b/>
          <w:bCs/>
          <w:noProof/>
          <w:sz w:val="28"/>
          <w:szCs w:val="28"/>
          <w:lang w:eastAsia="fr-FR"/>
        </w:rPr>
        <w:lastRenderedPageBreak/>
        <w:drawing>
          <wp:inline distT="0" distB="0" distL="0" distR="0">
            <wp:extent cx="6148837" cy="2008723"/>
            <wp:effectExtent l="19050" t="0" r="4313" b="0"/>
            <wp:docPr id="116" name="Imag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3" cstate="print"/>
                    <a:srcRect/>
                    <a:stretch>
                      <a:fillRect/>
                    </a:stretch>
                  </pic:blipFill>
                  <pic:spPr bwMode="auto">
                    <a:xfrm>
                      <a:off x="0" y="0"/>
                      <a:ext cx="6160340" cy="2012481"/>
                    </a:xfrm>
                    <a:prstGeom prst="rect">
                      <a:avLst/>
                    </a:prstGeom>
                    <a:noFill/>
                    <a:ln w="9525">
                      <a:noFill/>
                      <a:miter lim="800000"/>
                      <a:headEnd/>
                      <a:tailEnd/>
                    </a:ln>
                  </pic:spPr>
                </pic:pic>
              </a:graphicData>
            </a:graphic>
          </wp:inline>
        </w:drawing>
      </w:r>
    </w:p>
    <w:p w:rsidR="00B2018D" w:rsidRDefault="00B2018D" w:rsidP="00B2018D">
      <w:pPr>
        <w:pStyle w:val="Paragraphedeliste"/>
        <w:ind w:left="993"/>
        <w:contextualSpacing w:val="0"/>
        <w:rPr>
          <w:rFonts w:asciiTheme="majorBidi" w:hAnsiTheme="majorBidi" w:cstheme="majorBidi"/>
          <w:b/>
          <w:bCs/>
          <w:sz w:val="28"/>
          <w:szCs w:val="28"/>
        </w:rPr>
      </w:pPr>
    </w:p>
    <w:p w:rsidR="008271EC" w:rsidRPr="00D85898" w:rsidRDefault="008271EC" w:rsidP="008271EC">
      <w:pPr>
        <w:pStyle w:val="Paragraphedeliste"/>
        <w:numPr>
          <w:ilvl w:val="0"/>
          <w:numId w:val="4"/>
        </w:numPr>
        <w:ind w:left="993"/>
        <w:contextualSpacing w:val="0"/>
        <w:rPr>
          <w:rFonts w:asciiTheme="majorBidi" w:hAnsiTheme="majorBidi" w:cstheme="majorBidi"/>
          <w:b/>
          <w:bCs/>
          <w:sz w:val="28"/>
          <w:szCs w:val="28"/>
        </w:rPr>
      </w:pPr>
      <w:r w:rsidRPr="00D85898">
        <w:rPr>
          <w:rFonts w:asciiTheme="majorBidi" w:hAnsiTheme="majorBidi" w:cstheme="majorBidi"/>
          <w:b/>
          <w:bCs/>
          <w:sz w:val="28"/>
          <w:szCs w:val="28"/>
        </w:rPr>
        <w:t>Piste de travail 3 :</w:t>
      </w:r>
    </w:p>
    <w:p w:rsidR="005A136D" w:rsidRPr="005A136D" w:rsidRDefault="003E3EE0" w:rsidP="007739F8">
      <w:pPr>
        <w:pStyle w:val="Paragraphedeliste"/>
        <w:spacing w:line="360" w:lineRule="auto"/>
        <w:ind w:left="851"/>
        <w:jc w:val="both"/>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anchor distT="0" distB="0" distL="114300" distR="114300" simplePos="0" relativeHeight="251658240" behindDoc="0" locked="0" layoutInCell="1" allowOverlap="1">
            <wp:simplePos x="0" y="0"/>
            <wp:positionH relativeFrom="column">
              <wp:posOffset>424180</wp:posOffset>
            </wp:positionH>
            <wp:positionV relativeFrom="paragraph">
              <wp:posOffset>525145</wp:posOffset>
            </wp:positionV>
            <wp:extent cx="4216400" cy="2854960"/>
            <wp:effectExtent l="19050" t="0" r="0" b="0"/>
            <wp:wrapThrough wrapText="bothSides">
              <wp:wrapPolygon edited="0">
                <wp:start x="-98" y="0"/>
                <wp:lineTo x="-98" y="21475"/>
                <wp:lineTo x="21567" y="21475"/>
                <wp:lineTo x="21567" y="0"/>
                <wp:lineTo x="-98" y="0"/>
              </wp:wrapPolygon>
            </wp:wrapThrough>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srcRect/>
                    <a:stretch>
                      <a:fillRect/>
                    </a:stretch>
                  </pic:blipFill>
                  <pic:spPr bwMode="auto">
                    <a:xfrm>
                      <a:off x="0" y="0"/>
                      <a:ext cx="4216400" cy="2854960"/>
                    </a:xfrm>
                    <a:prstGeom prst="rect">
                      <a:avLst/>
                    </a:prstGeom>
                    <a:noFill/>
                    <a:ln w="9525">
                      <a:noFill/>
                      <a:miter lim="800000"/>
                      <a:headEnd/>
                      <a:tailEnd/>
                    </a:ln>
                  </pic:spPr>
                </pic:pic>
              </a:graphicData>
            </a:graphic>
          </wp:anchor>
        </w:drawing>
      </w:r>
      <w:r w:rsidR="005A136D" w:rsidRPr="005A136D">
        <w:rPr>
          <w:rFonts w:asciiTheme="majorBidi" w:hAnsiTheme="majorBidi" w:cstheme="majorBidi"/>
          <w:color w:val="231F20"/>
          <w:sz w:val="24"/>
          <w:szCs w:val="24"/>
        </w:rPr>
        <w:t xml:space="preserve">Le document ci-dessous représente un extrait d’une carte géologique d’une région donnée à </w:t>
      </w:r>
      <w:r w:rsidR="005A136D" w:rsidRPr="00944A8B">
        <w:rPr>
          <w:rFonts w:asciiTheme="majorBidi" w:hAnsiTheme="majorBidi" w:cstheme="majorBidi"/>
          <w:b/>
          <w:bCs/>
          <w:color w:val="231F20"/>
          <w:sz w:val="24"/>
          <w:szCs w:val="24"/>
        </w:rPr>
        <w:t>l’échelle 1/10000</w:t>
      </w:r>
    </w:p>
    <w:tbl>
      <w:tblPr>
        <w:tblStyle w:val="Grilledutableau"/>
        <w:tblpPr w:leftFromText="141" w:rightFromText="141" w:vertAnchor="text" w:horzAnchor="margin" w:tblpXSpec="right" w:tblpY="69"/>
        <w:tblW w:w="0" w:type="auto"/>
        <w:tblLook w:val="04A0" w:firstRow="1" w:lastRow="0" w:firstColumn="1" w:lastColumn="0" w:noHBand="0" w:noVBand="1"/>
      </w:tblPr>
      <w:tblGrid>
        <w:gridCol w:w="2526"/>
      </w:tblGrid>
      <w:tr w:rsidR="0069294E" w:rsidTr="0069294E">
        <w:tc>
          <w:tcPr>
            <w:tcW w:w="0" w:type="auto"/>
          </w:tcPr>
          <w:p w:rsidR="0069294E" w:rsidRDefault="0069294E" w:rsidP="0069294E">
            <w:pPr>
              <w:pStyle w:val="Paragraphedeliste"/>
              <w:spacing w:line="360" w:lineRule="auto"/>
              <w:ind w:left="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inline distT="0" distB="0" distL="0" distR="0">
                  <wp:extent cx="629920" cy="370840"/>
                  <wp:effectExtent l="19050" t="0" r="0" b="0"/>
                  <wp:docPr id="5"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cstate="print"/>
                          <a:srcRect/>
                          <a:stretch>
                            <a:fillRect/>
                          </a:stretch>
                        </pic:blipFill>
                        <pic:spPr bwMode="auto">
                          <a:xfrm>
                            <a:off x="0" y="0"/>
                            <a:ext cx="629920" cy="370840"/>
                          </a:xfrm>
                          <a:prstGeom prst="rect">
                            <a:avLst/>
                          </a:prstGeom>
                          <a:noFill/>
                          <a:ln w="9525">
                            <a:noFill/>
                            <a:miter lim="800000"/>
                            <a:headEnd/>
                            <a:tailEnd/>
                          </a:ln>
                        </pic:spPr>
                      </pic:pic>
                    </a:graphicData>
                  </a:graphic>
                </wp:inline>
              </w:drawing>
            </w:r>
          </w:p>
        </w:tc>
      </w:tr>
      <w:tr w:rsidR="0069294E" w:rsidTr="0069294E">
        <w:tc>
          <w:tcPr>
            <w:tcW w:w="0" w:type="auto"/>
          </w:tcPr>
          <w:p w:rsidR="0069294E" w:rsidRDefault="0069294E" w:rsidP="0069294E">
            <w:pPr>
              <w:pStyle w:val="Paragraphedeliste"/>
              <w:spacing w:line="360" w:lineRule="auto"/>
              <w:ind w:left="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inline distT="0" distB="0" distL="0" distR="0">
                  <wp:extent cx="1371600" cy="344805"/>
                  <wp:effectExtent l="19050" t="0" r="0" b="0"/>
                  <wp:docPr id="6"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cstate="print"/>
                          <a:srcRect/>
                          <a:stretch>
                            <a:fillRect/>
                          </a:stretch>
                        </pic:blipFill>
                        <pic:spPr bwMode="auto">
                          <a:xfrm>
                            <a:off x="0" y="0"/>
                            <a:ext cx="1371600" cy="344805"/>
                          </a:xfrm>
                          <a:prstGeom prst="rect">
                            <a:avLst/>
                          </a:prstGeom>
                          <a:noFill/>
                          <a:ln w="9525">
                            <a:noFill/>
                            <a:miter lim="800000"/>
                            <a:headEnd/>
                            <a:tailEnd/>
                          </a:ln>
                        </pic:spPr>
                      </pic:pic>
                    </a:graphicData>
                  </a:graphic>
                </wp:inline>
              </w:drawing>
            </w:r>
          </w:p>
        </w:tc>
      </w:tr>
      <w:tr w:rsidR="0069294E" w:rsidTr="0069294E">
        <w:tc>
          <w:tcPr>
            <w:tcW w:w="0" w:type="auto"/>
          </w:tcPr>
          <w:p w:rsidR="0069294E" w:rsidRDefault="0069294E" w:rsidP="0069294E">
            <w:pPr>
              <w:pStyle w:val="Paragraphedeliste"/>
              <w:spacing w:line="360" w:lineRule="auto"/>
              <w:ind w:left="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inline distT="0" distB="0" distL="0" distR="0">
                  <wp:extent cx="1388745" cy="362585"/>
                  <wp:effectExtent l="19050" t="0" r="1905" b="0"/>
                  <wp:docPr id="8"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cstate="print"/>
                          <a:srcRect/>
                          <a:stretch>
                            <a:fillRect/>
                          </a:stretch>
                        </pic:blipFill>
                        <pic:spPr bwMode="auto">
                          <a:xfrm>
                            <a:off x="0" y="0"/>
                            <a:ext cx="1388745" cy="362585"/>
                          </a:xfrm>
                          <a:prstGeom prst="rect">
                            <a:avLst/>
                          </a:prstGeom>
                          <a:noFill/>
                          <a:ln w="9525">
                            <a:noFill/>
                            <a:miter lim="800000"/>
                            <a:headEnd/>
                            <a:tailEnd/>
                          </a:ln>
                        </pic:spPr>
                      </pic:pic>
                    </a:graphicData>
                  </a:graphic>
                </wp:inline>
              </w:drawing>
            </w:r>
          </w:p>
        </w:tc>
      </w:tr>
      <w:tr w:rsidR="0069294E" w:rsidTr="0069294E">
        <w:tc>
          <w:tcPr>
            <w:tcW w:w="0" w:type="auto"/>
          </w:tcPr>
          <w:p w:rsidR="0069294E" w:rsidRDefault="0069294E" w:rsidP="0069294E">
            <w:pPr>
              <w:pStyle w:val="Paragraphedeliste"/>
              <w:spacing w:line="360" w:lineRule="auto"/>
              <w:ind w:left="0"/>
              <w:rPr>
                <w:rFonts w:asciiTheme="majorBidi" w:hAnsiTheme="majorBidi" w:cstheme="majorBidi"/>
                <w:color w:val="231F20"/>
                <w:sz w:val="24"/>
                <w:szCs w:val="24"/>
              </w:rPr>
            </w:pPr>
            <w:r>
              <w:rPr>
                <w:rFonts w:asciiTheme="majorBidi" w:hAnsiTheme="majorBidi" w:cstheme="majorBidi"/>
                <w:noProof/>
                <w:color w:val="231F20"/>
                <w:sz w:val="24"/>
                <w:szCs w:val="24"/>
                <w:lang w:eastAsia="fr-FR"/>
              </w:rPr>
              <w:drawing>
                <wp:inline distT="0" distB="0" distL="0" distR="0">
                  <wp:extent cx="1447800" cy="352425"/>
                  <wp:effectExtent l="19050" t="0" r="0" b="0"/>
                  <wp:docPr id="9"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cstate="print"/>
                          <a:srcRect/>
                          <a:stretch>
                            <a:fillRect/>
                          </a:stretch>
                        </pic:blipFill>
                        <pic:spPr bwMode="auto">
                          <a:xfrm>
                            <a:off x="0" y="0"/>
                            <a:ext cx="1447800" cy="352425"/>
                          </a:xfrm>
                          <a:prstGeom prst="rect">
                            <a:avLst/>
                          </a:prstGeom>
                          <a:noFill/>
                          <a:ln w="9525">
                            <a:noFill/>
                            <a:miter lim="800000"/>
                            <a:headEnd/>
                            <a:tailEnd/>
                          </a:ln>
                        </pic:spPr>
                      </pic:pic>
                    </a:graphicData>
                  </a:graphic>
                </wp:inline>
              </w:drawing>
            </w:r>
          </w:p>
        </w:tc>
      </w:tr>
      <w:tr w:rsidR="0069294E" w:rsidTr="0069294E">
        <w:tc>
          <w:tcPr>
            <w:tcW w:w="0" w:type="auto"/>
          </w:tcPr>
          <w:p w:rsidR="0069294E" w:rsidRDefault="0069294E" w:rsidP="0069294E">
            <w:pPr>
              <w:pStyle w:val="Paragraphedeliste"/>
              <w:spacing w:line="360" w:lineRule="auto"/>
              <w:ind w:left="0"/>
              <w:rPr>
                <w:rFonts w:asciiTheme="majorBidi" w:hAnsiTheme="majorBidi" w:cstheme="majorBidi"/>
                <w:noProof/>
                <w:color w:val="231F20"/>
                <w:sz w:val="24"/>
                <w:szCs w:val="24"/>
                <w:lang w:eastAsia="fr-FR"/>
              </w:rPr>
            </w:pPr>
            <w:r>
              <w:rPr>
                <w:rFonts w:asciiTheme="majorBidi" w:hAnsiTheme="majorBidi" w:cstheme="majorBidi"/>
                <w:noProof/>
                <w:color w:val="231F20"/>
                <w:sz w:val="24"/>
                <w:szCs w:val="24"/>
                <w:lang w:eastAsia="fr-FR"/>
              </w:rPr>
              <w:drawing>
                <wp:inline distT="0" distB="0" distL="0" distR="0">
                  <wp:extent cx="1181735" cy="551815"/>
                  <wp:effectExtent l="19050" t="0" r="0" b="0"/>
                  <wp:docPr id="11"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cstate="print"/>
                          <a:srcRect/>
                          <a:stretch>
                            <a:fillRect/>
                          </a:stretch>
                        </pic:blipFill>
                        <pic:spPr bwMode="auto">
                          <a:xfrm>
                            <a:off x="0" y="0"/>
                            <a:ext cx="1181735" cy="551815"/>
                          </a:xfrm>
                          <a:prstGeom prst="rect">
                            <a:avLst/>
                          </a:prstGeom>
                          <a:noFill/>
                          <a:ln w="9525">
                            <a:noFill/>
                            <a:miter lim="800000"/>
                            <a:headEnd/>
                            <a:tailEnd/>
                          </a:ln>
                        </pic:spPr>
                      </pic:pic>
                    </a:graphicData>
                  </a:graphic>
                </wp:inline>
              </w:drawing>
            </w:r>
          </w:p>
        </w:tc>
      </w:tr>
    </w:tbl>
    <w:p w:rsidR="0069294E" w:rsidRPr="005A136D" w:rsidRDefault="0053364E" w:rsidP="005A136D">
      <w:pPr>
        <w:pStyle w:val="Paragraphedeliste"/>
        <w:spacing w:line="360" w:lineRule="auto"/>
        <w:ind w:left="1353"/>
        <w:rPr>
          <w:rFonts w:asciiTheme="majorBidi" w:hAnsiTheme="majorBidi" w:cstheme="majorBidi"/>
          <w:color w:val="231F20"/>
          <w:sz w:val="24"/>
          <w:szCs w:val="24"/>
        </w:rPr>
      </w:pPr>
      <w:r w:rsidRPr="005A136D">
        <w:rPr>
          <w:rFonts w:asciiTheme="majorBidi" w:hAnsiTheme="majorBidi" w:cstheme="majorBidi"/>
          <w:color w:val="231F20"/>
          <w:sz w:val="24"/>
          <w:szCs w:val="24"/>
        </w:rPr>
        <w:br/>
      </w:r>
    </w:p>
    <w:p w:rsidR="008271EC" w:rsidRPr="005A136D" w:rsidRDefault="008271EC" w:rsidP="005A136D">
      <w:pPr>
        <w:pStyle w:val="Paragraphedeliste"/>
        <w:spacing w:line="360" w:lineRule="auto"/>
        <w:ind w:left="1353"/>
        <w:rPr>
          <w:rFonts w:asciiTheme="majorBidi" w:hAnsiTheme="majorBidi" w:cstheme="majorBidi"/>
          <w:color w:val="231F20"/>
          <w:sz w:val="24"/>
          <w:szCs w:val="24"/>
        </w:rPr>
      </w:pPr>
    </w:p>
    <w:p w:rsidR="0069294E" w:rsidRDefault="0069294E">
      <w:pPr>
        <w:pStyle w:val="Paragraphedeliste"/>
        <w:spacing w:line="360" w:lineRule="auto"/>
        <w:ind w:left="993"/>
        <w:rPr>
          <w:rFonts w:asciiTheme="majorBidi" w:hAnsiTheme="majorBidi" w:cstheme="majorBidi"/>
          <w:b/>
          <w:bCs/>
          <w:sz w:val="24"/>
          <w:szCs w:val="24"/>
        </w:rPr>
      </w:pPr>
    </w:p>
    <w:p w:rsidR="0069294E" w:rsidRPr="0069294E" w:rsidRDefault="0069294E" w:rsidP="0069294E"/>
    <w:p w:rsidR="0069294E" w:rsidRPr="0069294E" w:rsidRDefault="0069294E" w:rsidP="0069294E"/>
    <w:p w:rsidR="0069294E" w:rsidRPr="0069294E" w:rsidRDefault="0069294E" w:rsidP="0069294E"/>
    <w:p w:rsidR="0069294E" w:rsidRPr="0069294E" w:rsidRDefault="0069294E" w:rsidP="0069294E"/>
    <w:p w:rsidR="0069294E" w:rsidRPr="0069294E" w:rsidRDefault="0069294E" w:rsidP="0069294E"/>
    <w:p w:rsidR="0069294E" w:rsidRPr="0069294E" w:rsidRDefault="0069294E" w:rsidP="0069294E"/>
    <w:p w:rsidR="0069294E" w:rsidRDefault="0069294E" w:rsidP="0069294E"/>
    <w:p w:rsidR="0069294E" w:rsidRPr="0069294E" w:rsidRDefault="0069294E" w:rsidP="0069294E">
      <w:pPr>
        <w:pStyle w:val="NormalWeb"/>
        <w:numPr>
          <w:ilvl w:val="0"/>
          <w:numId w:val="11"/>
        </w:numPr>
        <w:shd w:val="clear" w:color="auto" w:fill="FFFFFF"/>
        <w:spacing w:before="0" w:beforeAutospacing="0" w:after="0" w:afterAutospacing="0"/>
        <w:jc w:val="both"/>
        <w:textAlignment w:val="baseline"/>
        <w:rPr>
          <w:rFonts w:asciiTheme="majorBidi" w:hAnsiTheme="majorBidi" w:cstheme="majorBidi"/>
        </w:rPr>
      </w:pPr>
      <w:r w:rsidRPr="0069294E">
        <w:rPr>
          <w:rFonts w:asciiTheme="majorBidi" w:hAnsiTheme="majorBidi" w:cstheme="majorBidi"/>
          <w:bdr w:val="none" w:sz="0" w:space="0" w:color="auto" w:frame="1"/>
        </w:rPr>
        <w:t>Qu’est-ce qu’on entend par courbe de niveau ? Quels en sont les différents types qu’on peut trouver</w:t>
      </w:r>
    </w:p>
    <w:p w:rsidR="0069294E" w:rsidRDefault="0069294E" w:rsidP="0069294E">
      <w:pPr>
        <w:pStyle w:val="NormalWeb"/>
        <w:shd w:val="clear" w:color="auto" w:fill="FFFFFF"/>
        <w:spacing w:before="0" w:beforeAutospacing="0" w:after="0" w:afterAutospacing="0"/>
        <w:ind w:firstLine="68"/>
        <w:jc w:val="both"/>
        <w:textAlignment w:val="baseline"/>
        <w:rPr>
          <w:rFonts w:asciiTheme="majorBidi" w:hAnsiTheme="majorBidi" w:cstheme="majorBidi"/>
          <w:bdr w:val="none" w:sz="0" w:space="0" w:color="auto" w:frame="1"/>
        </w:rPr>
      </w:pPr>
      <w:r>
        <w:rPr>
          <w:rFonts w:asciiTheme="majorBidi" w:hAnsiTheme="majorBidi" w:cstheme="majorBidi"/>
          <w:bdr w:val="none" w:sz="0" w:space="0" w:color="auto" w:frame="1"/>
        </w:rPr>
        <w:t xml:space="preserve">     </w:t>
      </w:r>
      <w:r w:rsidRPr="0069294E">
        <w:rPr>
          <w:rFonts w:asciiTheme="majorBidi" w:hAnsiTheme="majorBidi" w:cstheme="majorBidi"/>
          <w:bdr w:val="none" w:sz="0" w:space="0" w:color="auto" w:frame="1"/>
        </w:rPr>
        <w:t>dans une carte topographique ? </w:t>
      </w:r>
    </w:p>
    <w:p w:rsidR="0069294E" w:rsidRPr="0069294E" w:rsidRDefault="0069294E" w:rsidP="0069294E">
      <w:pPr>
        <w:pStyle w:val="NormalWeb"/>
        <w:shd w:val="clear" w:color="auto" w:fill="FFFFFF"/>
        <w:spacing w:before="0" w:beforeAutospacing="0" w:after="0" w:afterAutospacing="0" w:line="360" w:lineRule="auto"/>
        <w:ind w:left="426"/>
        <w:jc w:val="both"/>
        <w:textAlignment w:val="baseline"/>
        <w:rPr>
          <w:rFonts w:asciiTheme="majorBidi" w:hAnsiTheme="majorBidi" w:cstheme="majorBidi"/>
          <w:bdr w:val="none" w:sz="0" w:space="0" w:color="auto" w:frame="1"/>
        </w:rPr>
      </w:pPr>
      <w:r>
        <w:rPr>
          <w:rFonts w:asciiTheme="majorBidi" w:hAnsiTheme="majorBidi" w:cstheme="majorBidi"/>
          <w:bdr w:val="none" w:sz="0" w:space="0" w:color="auto" w:frame="1"/>
        </w:rPr>
        <w:t>………………………………………………………………………………………………………………………………………………………………………………………………………………………………………………………………………………………………………………………………………</w:t>
      </w:r>
    </w:p>
    <w:p w:rsidR="0069294E" w:rsidRDefault="0069294E" w:rsidP="0069294E">
      <w:pPr>
        <w:pStyle w:val="NormalWeb"/>
        <w:numPr>
          <w:ilvl w:val="0"/>
          <w:numId w:val="11"/>
        </w:numPr>
        <w:shd w:val="clear" w:color="auto" w:fill="FFFFFF"/>
        <w:spacing w:before="0" w:beforeAutospacing="0" w:after="0" w:afterAutospacing="0"/>
        <w:jc w:val="both"/>
        <w:textAlignment w:val="baseline"/>
        <w:rPr>
          <w:rFonts w:asciiTheme="majorBidi" w:hAnsiTheme="majorBidi" w:cstheme="majorBidi"/>
          <w:shd w:val="clear" w:color="auto" w:fill="FFFFFF"/>
        </w:rPr>
      </w:pPr>
      <w:r w:rsidRPr="00D85898">
        <w:rPr>
          <w:rFonts w:asciiTheme="majorBidi" w:hAnsiTheme="majorBidi" w:cstheme="majorBidi"/>
          <w:b/>
          <w:bCs/>
          <w:shd w:val="clear" w:color="auto" w:fill="FFFFFF"/>
        </w:rPr>
        <w:t>Calculer</w:t>
      </w:r>
      <w:r w:rsidRPr="0069294E">
        <w:rPr>
          <w:rFonts w:asciiTheme="majorBidi" w:hAnsiTheme="majorBidi" w:cstheme="majorBidi"/>
          <w:shd w:val="clear" w:color="auto" w:fill="FFFFFF"/>
        </w:rPr>
        <w:t xml:space="preserve"> la distance réelle AB.  </w:t>
      </w:r>
    </w:p>
    <w:p w:rsidR="0069294E" w:rsidRPr="0069294E" w:rsidRDefault="0069294E" w:rsidP="0069294E">
      <w:pPr>
        <w:pStyle w:val="NormalWeb"/>
        <w:shd w:val="clear" w:color="auto" w:fill="FFFFFF"/>
        <w:spacing w:before="0" w:beforeAutospacing="0" w:after="0" w:afterAutospacing="0" w:line="360" w:lineRule="auto"/>
        <w:ind w:left="428"/>
        <w:jc w:val="both"/>
        <w:textAlignment w:val="baseline"/>
        <w:rPr>
          <w:rFonts w:asciiTheme="majorBidi" w:hAnsiTheme="majorBidi" w:cstheme="majorBidi"/>
          <w:shd w:val="clear" w:color="auto" w:fill="FFFFFF"/>
        </w:rPr>
      </w:pPr>
      <w:r>
        <w:rPr>
          <w:rFonts w:asciiTheme="majorBidi" w:hAnsiTheme="majorBidi" w:cstheme="majorBidi"/>
          <w:shd w:val="clear" w:color="auto" w:fill="FFFFFF"/>
        </w:rPr>
        <w:t>…………………………………………………………………………………………………………………………………………………………………………………………………………………………..</w:t>
      </w:r>
      <w:r w:rsidRPr="0069294E">
        <w:rPr>
          <w:rFonts w:asciiTheme="majorBidi" w:hAnsiTheme="majorBidi" w:cstheme="majorBidi"/>
          <w:shd w:val="clear" w:color="auto" w:fill="FFFFFF"/>
        </w:rPr>
        <w:t> </w:t>
      </w:r>
    </w:p>
    <w:p w:rsidR="0069294E" w:rsidRDefault="0069294E" w:rsidP="0069294E">
      <w:pPr>
        <w:pStyle w:val="NormalWeb"/>
        <w:numPr>
          <w:ilvl w:val="0"/>
          <w:numId w:val="11"/>
        </w:numPr>
        <w:shd w:val="clear" w:color="auto" w:fill="FFFFFF"/>
        <w:spacing w:before="0" w:beforeAutospacing="0" w:after="0" w:afterAutospacing="0"/>
        <w:jc w:val="both"/>
        <w:textAlignment w:val="baseline"/>
        <w:rPr>
          <w:rFonts w:asciiTheme="majorBidi" w:hAnsiTheme="majorBidi" w:cstheme="majorBidi"/>
          <w:shd w:val="clear" w:color="auto" w:fill="FFFFFF"/>
        </w:rPr>
      </w:pPr>
      <w:r w:rsidRPr="00D85898">
        <w:rPr>
          <w:rFonts w:asciiTheme="majorBidi" w:hAnsiTheme="majorBidi" w:cstheme="majorBidi"/>
          <w:b/>
          <w:bCs/>
          <w:shd w:val="clear" w:color="auto" w:fill="FFFFFF"/>
        </w:rPr>
        <w:t>Déterminer</w:t>
      </w:r>
      <w:r w:rsidRPr="0069294E">
        <w:rPr>
          <w:rFonts w:asciiTheme="majorBidi" w:hAnsiTheme="majorBidi" w:cstheme="majorBidi"/>
          <w:shd w:val="clear" w:color="auto" w:fill="FFFFFF"/>
        </w:rPr>
        <w:t xml:space="preserve"> la structure géologique de la carte en justifiant votre réponse. </w:t>
      </w:r>
    </w:p>
    <w:p w:rsidR="0069294E" w:rsidRPr="0069294E" w:rsidRDefault="0069294E" w:rsidP="0069294E">
      <w:pPr>
        <w:pStyle w:val="NormalWeb"/>
        <w:shd w:val="clear" w:color="auto" w:fill="FFFFFF"/>
        <w:spacing w:before="0" w:beforeAutospacing="0" w:after="0" w:afterAutospacing="0" w:line="360" w:lineRule="auto"/>
        <w:ind w:left="428"/>
        <w:jc w:val="both"/>
        <w:textAlignment w:val="baseline"/>
        <w:rPr>
          <w:rFonts w:asciiTheme="majorBidi" w:hAnsiTheme="majorBidi" w:cstheme="majorBidi"/>
          <w:shd w:val="clear" w:color="auto" w:fill="FFFFFF"/>
        </w:rPr>
      </w:pPr>
      <w:r>
        <w:rPr>
          <w:rFonts w:asciiTheme="majorBidi" w:hAnsiTheme="majorBidi" w:cstheme="majorBidi"/>
          <w:shd w:val="clear" w:color="auto" w:fill="FFFFFF"/>
        </w:rPr>
        <w:t>…………………………………………………………………………………………………………………………………………………………………………………………………………………………..</w:t>
      </w:r>
      <w:r w:rsidRPr="0069294E">
        <w:rPr>
          <w:rFonts w:asciiTheme="majorBidi" w:hAnsiTheme="majorBidi" w:cstheme="majorBidi"/>
          <w:shd w:val="clear" w:color="auto" w:fill="FFFFFF"/>
        </w:rPr>
        <w:t> </w:t>
      </w:r>
    </w:p>
    <w:p w:rsidR="00723760" w:rsidRDefault="0069294E" w:rsidP="00723760">
      <w:pPr>
        <w:pStyle w:val="NormalWeb"/>
        <w:numPr>
          <w:ilvl w:val="0"/>
          <w:numId w:val="11"/>
        </w:numPr>
        <w:shd w:val="clear" w:color="auto" w:fill="FFFFFF"/>
        <w:spacing w:before="0" w:beforeAutospacing="0" w:after="0" w:afterAutospacing="0"/>
        <w:jc w:val="both"/>
        <w:textAlignment w:val="baseline"/>
        <w:rPr>
          <w:rFonts w:asciiTheme="majorBidi" w:hAnsiTheme="majorBidi" w:cstheme="majorBidi"/>
          <w:shd w:val="clear" w:color="auto" w:fill="FFFFFF"/>
        </w:rPr>
      </w:pPr>
      <w:r w:rsidRPr="006711C1">
        <w:rPr>
          <w:rFonts w:asciiTheme="majorBidi" w:hAnsiTheme="majorBidi" w:cstheme="majorBidi"/>
          <w:shd w:val="clear" w:color="auto" w:fill="FFFFFF"/>
        </w:rPr>
        <w:t xml:space="preserve">Sur un papier millimétré, </w:t>
      </w:r>
      <w:r w:rsidR="00D85898" w:rsidRPr="006711C1">
        <w:rPr>
          <w:rFonts w:asciiTheme="majorBidi" w:hAnsiTheme="majorBidi" w:cstheme="majorBidi"/>
          <w:b/>
          <w:bCs/>
          <w:shd w:val="clear" w:color="auto" w:fill="FFFFFF"/>
        </w:rPr>
        <w:t>r</w:t>
      </w:r>
      <w:r w:rsidRPr="006711C1">
        <w:rPr>
          <w:rFonts w:asciiTheme="majorBidi" w:hAnsiTheme="majorBidi" w:cstheme="majorBidi"/>
          <w:b/>
          <w:bCs/>
          <w:shd w:val="clear" w:color="auto" w:fill="FFFFFF"/>
        </w:rPr>
        <w:t>éaliser</w:t>
      </w:r>
      <w:r w:rsidRPr="006711C1">
        <w:rPr>
          <w:rFonts w:asciiTheme="majorBidi" w:hAnsiTheme="majorBidi" w:cstheme="majorBidi"/>
          <w:shd w:val="clear" w:color="auto" w:fill="FFFFFF"/>
        </w:rPr>
        <w:t xml:space="preserve"> la coupe géologique suivant AB</w:t>
      </w:r>
      <w:r w:rsidR="006711C1">
        <w:rPr>
          <w:rFonts w:asciiTheme="majorBidi" w:hAnsiTheme="majorBidi" w:cstheme="majorBidi"/>
          <w:shd w:val="clear" w:color="auto" w:fill="FFFFFF"/>
        </w:rPr>
        <w:t>.</w:t>
      </w:r>
    </w:p>
    <w:p w:rsidR="006711C1" w:rsidRDefault="006711C1" w:rsidP="006711C1">
      <w:pPr>
        <w:pStyle w:val="NormalWeb"/>
        <w:shd w:val="clear" w:color="auto" w:fill="FFFFFF"/>
        <w:spacing w:before="0" w:beforeAutospacing="0" w:after="0" w:afterAutospacing="0"/>
        <w:ind w:left="428"/>
        <w:jc w:val="both"/>
        <w:textAlignment w:val="baseline"/>
        <w:rPr>
          <w:rFonts w:asciiTheme="majorBidi" w:hAnsiTheme="majorBidi" w:cstheme="majorBidi"/>
          <w:shd w:val="clear" w:color="auto" w:fill="FFFFFF"/>
        </w:rPr>
      </w:pPr>
    </w:p>
    <w:p w:rsidR="006711C1" w:rsidRPr="006711C1" w:rsidRDefault="006711C1" w:rsidP="006711C1">
      <w:pPr>
        <w:pStyle w:val="NormalWeb"/>
        <w:shd w:val="clear" w:color="auto" w:fill="FFFFFF"/>
        <w:spacing w:before="0" w:beforeAutospacing="0" w:after="0" w:afterAutospacing="0"/>
        <w:ind w:left="428"/>
        <w:jc w:val="both"/>
        <w:textAlignment w:val="baseline"/>
        <w:rPr>
          <w:rFonts w:asciiTheme="majorBidi" w:hAnsiTheme="majorBidi" w:cstheme="majorBidi"/>
          <w:shd w:val="clear" w:color="auto" w:fill="FFFFFF"/>
        </w:rPr>
      </w:pPr>
    </w:p>
    <w:p w:rsidR="00723760" w:rsidRDefault="00723760" w:rsidP="00723760">
      <w:pPr>
        <w:pStyle w:val="NormalWeb"/>
        <w:shd w:val="clear" w:color="auto" w:fill="FFFFFF"/>
        <w:spacing w:before="0" w:beforeAutospacing="0" w:after="0" w:afterAutospacing="0"/>
        <w:jc w:val="both"/>
        <w:textAlignment w:val="baseline"/>
        <w:rPr>
          <w:rFonts w:asciiTheme="majorBidi" w:hAnsiTheme="majorBidi" w:cstheme="majorBidi"/>
          <w:shd w:val="clear" w:color="auto" w:fill="FFFFFF"/>
        </w:rPr>
      </w:pPr>
    </w:p>
    <w:p w:rsidR="00BC036A" w:rsidRPr="007739F8" w:rsidRDefault="0069294E" w:rsidP="007739F8">
      <w:pPr>
        <w:pStyle w:val="NormalWeb"/>
        <w:shd w:val="clear" w:color="auto" w:fill="FFFFFF"/>
        <w:spacing w:before="0" w:beforeAutospacing="0" w:after="0" w:afterAutospacing="0"/>
        <w:jc w:val="both"/>
        <w:textAlignment w:val="baseline"/>
        <w:rPr>
          <w:rFonts w:asciiTheme="majorBidi" w:hAnsiTheme="majorBidi" w:cstheme="majorBidi"/>
        </w:rPr>
      </w:pPr>
      <w:r w:rsidRPr="0069294E">
        <w:rPr>
          <w:rFonts w:asciiTheme="majorBidi" w:hAnsiTheme="majorBidi" w:cstheme="majorBidi"/>
          <w:shd w:val="clear" w:color="auto" w:fill="FFFFFF"/>
        </w:rPr>
        <w:t>  </w:t>
      </w:r>
    </w:p>
    <w:p w:rsidR="00FC3CB2" w:rsidRDefault="00CC23D9" w:rsidP="00BC036A">
      <w:pPr>
        <w:pStyle w:val="NormalWeb"/>
        <w:shd w:val="clear" w:color="auto" w:fill="FFFFFF"/>
        <w:spacing w:before="0" w:beforeAutospacing="0" w:after="0" w:afterAutospacing="0"/>
        <w:ind w:left="428"/>
        <w:jc w:val="both"/>
        <w:textAlignment w:val="baseline"/>
        <w:rPr>
          <w:rFonts w:asciiTheme="majorBidi" w:hAnsiTheme="majorBidi" w:cstheme="majorBidi"/>
        </w:rPr>
      </w:pPr>
      <w:r>
        <w:rPr>
          <w:rFonts w:asciiTheme="majorBidi" w:hAnsiTheme="majorBidi" w:cstheme="majorBidi"/>
          <w:noProof/>
        </w:rPr>
        <w:lastRenderedPageBreak/>
        <w:pict>
          <v:shape id="_x0000_s1042" type="#_x0000_t202" style="position:absolute;left:0;text-align:left;margin-left:122.25pt;margin-top:1.35pt;width:370.85pt;height:34.65pt;z-index:251694080" filled="f" stroked="f">
            <v:textbox>
              <w:txbxContent>
                <w:p w:rsidR="00944A8B" w:rsidRPr="00FC3CB2" w:rsidRDefault="00944A8B">
                  <w:pPr>
                    <w:rPr>
                      <w:rFonts w:asciiTheme="majorBidi" w:hAnsiTheme="majorBidi" w:cstheme="majorBidi"/>
                      <w:b/>
                      <w:bCs/>
                      <w:sz w:val="32"/>
                      <w:szCs w:val="32"/>
                    </w:rPr>
                  </w:pPr>
                  <w:r w:rsidRPr="00FC3CB2">
                    <w:rPr>
                      <w:rFonts w:asciiTheme="majorBidi" w:hAnsiTheme="majorBidi" w:cstheme="majorBidi"/>
                      <w:b/>
                      <w:bCs/>
                      <w:sz w:val="32"/>
                      <w:szCs w:val="32"/>
                    </w:rPr>
                    <w:t xml:space="preserve">Reconstitution de l’histoire géologique d’une région </w:t>
                  </w:r>
                </w:p>
              </w:txbxContent>
            </v:textbox>
          </v:shape>
        </w:pict>
      </w:r>
      <w:r>
        <w:rPr>
          <w:rFonts w:asciiTheme="majorBidi" w:hAnsiTheme="majorBidi" w:cstheme="majorBidi"/>
          <w:noProof/>
        </w:rPr>
        <w:pict>
          <v:oval id="_x0000_s1041" style="position:absolute;left:0;text-align:left;margin-left:11.7pt;margin-top:-4.95pt;width:101.2pt;height:52.3pt;z-index:251693056" fillcolor="#00b0f0">
            <v:textbox>
              <w:txbxContent>
                <w:p w:rsidR="00944A8B" w:rsidRPr="008E0E34" w:rsidRDefault="00944A8B" w:rsidP="00FC3CB2">
                  <w:pPr>
                    <w:rPr>
                      <w:rFonts w:ascii="Vivaldi" w:hAnsi="Vivaldi"/>
                      <w:b/>
                      <w:bCs/>
                      <w:sz w:val="36"/>
                      <w:szCs w:val="36"/>
                    </w:rPr>
                  </w:pPr>
                  <w:r>
                    <w:rPr>
                      <w:rFonts w:ascii="Vivaldi" w:hAnsi="Vivaldi"/>
                      <w:b/>
                      <w:bCs/>
                      <w:sz w:val="36"/>
                      <w:szCs w:val="36"/>
                    </w:rPr>
                    <w:t>Activité 3</w:t>
                  </w:r>
                </w:p>
              </w:txbxContent>
            </v:textbox>
          </v:oval>
        </w:pict>
      </w:r>
      <w:r>
        <w:rPr>
          <w:rFonts w:asciiTheme="majorBidi" w:hAnsiTheme="majorBidi" w:cstheme="majorBidi"/>
          <w:noProof/>
        </w:rPr>
        <w:pict>
          <v:roundrect id="_x0000_s1040" style="position:absolute;left:0;text-align:left;margin-left:87.8pt;margin-top:-4.95pt;width:431.3pt;height:52.3pt;z-index:251692032" arcsize="10923f" fillcolor="#b6dde8 [1304]">
            <v:textbox>
              <w:txbxContent>
                <w:p w:rsidR="00944A8B" w:rsidRDefault="00944A8B" w:rsidP="00FC3CB2"/>
              </w:txbxContent>
            </v:textbox>
          </v:roundrect>
        </w:pict>
      </w:r>
    </w:p>
    <w:p w:rsidR="00FC3CB2" w:rsidRPr="00FC3CB2" w:rsidRDefault="00FC3CB2" w:rsidP="00FC3CB2">
      <w:pPr>
        <w:rPr>
          <w:lang w:eastAsia="fr-FR"/>
        </w:rPr>
      </w:pPr>
    </w:p>
    <w:p w:rsidR="00FC3CB2" w:rsidRDefault="00FC3CB2" w:rsidP="005D645C">
      <w:pPr>
        <w:jc w:val="both"/>
        <w:rPr>
          <w:lang w:eastAsia="fr-FR"/>
        </w:rPr>
      </w:pPr>
    </w:p>
    <w:p w:rsidR="00BC036A" w:rsidRDefault="005D645C" w:rsidP="005D645C">
      <w:pPr>
        <w:ind w:left="284"/>
        <w:jc w:val="both"/>
        <w:rPr>
          <w:rFonts w:asciiTheme="majorBidi" w:hAnsiTheme="majorBidi" w:cstheme="majorBidi"/>
          <w:sz w:val="24"/>
          <w:szCs w:val="24"/>
          <w:lang w:eastAsia="fr-FR"/>
        </w:rPr>
      </w:pPr>
      <w:r>
        <w:rPr>
          <w:rFonts w:asciiTheme="majorBidi" w:hAnsiTheme="majorBidi" w:cstheme="majorBidi"/>
          <w:sz w:val="24"/>
          <w:szCs w:val="24"/>
          <w:lang w:eastAsia="fr-FR"/>
        </w:rPr>
        <w:t xml:space="preserve">      </w:t>
      </w:r>
      <w:r w:rsidRPr="005D645C">
        <w:rPr>
          <w:rFonts w:asciiTheme="majorBidi" w:hAnsiTheme="majorBidi" w:cstheme="majorBidi"/>
          <w:sz w:val="24"/>
          <w:szCs w:val="24"/>
          <w:lang w:eastAsia="fr-FR"/>
        </w:rPr>
        <w:t xml:space="preserve">L’exploitation de la carte géologique permet de déterminer la succession des événements géologiques dans une région donnée, </w:t>
      </w:r>
      <w:r>
        <w:rPr>
          <w:rFonts w:asciiTheme="majorBidi" w:hAnsiTheme="majorBidi" w:cstheme="majorBidi"/>
          <w:sz w:val="24"/>
          <w:szCs w:val="24"/>
          <w:lang w:eastAsia="fr-FR"/>
        </w:rPr>
        <w:t xml:space="preserve">une carte géologique peut être exploité différemment, la meilleur façon est la réalisation d’une coupe géologique qui facilite la reconstitution de l’histoire géologique. </w:t>
      </w:r>
    </w:p>
    <w:p w:rsidR="005D645C" w:rsidRDefault="005D645C" w:rsidP="005D645C">
      <w:pPr>
        <w:ind w:left="284"/>
        <w:jc w:val="both"/>
        <w:rPr>
          <w:rFonts w:asciiTheme="majorBidi" w:hAnsiTheme="majorBidi" w:cstheme="majorBidi"/>
          <w:sz w:val="24"/>
          <w:szCs w:val="24"/>
          <w:lang w:eastAsia="fr-FR"/>
        </w:rPr>
      </w:pPr>
      <w:r>
        <w:rPr>
          <w:rFonts w:asciiTheme="majorBidi" w:hAnsiTheme="majorBidi" w:cstheme="majorBidi"/>
          <w:sz w:val="24"/>
          <w:szCs w:val="24"/>
          <w:lang w:eastAsia="fr-FR"/>
        </w:rPr>
        <w:t xml:space="preserve">Le document ci-dessous représente </w:t>
      </w:r>
      <w:r w:rsidR="009841F8">
        <w:rPr>
          <w:rFonts w:asciiTheme="majorBidi" w:hAnsiTheme="majorBidi" w:cstheme="majorBidi"/>
          <w:sz w:val="24"/>
          <w:szCs w:val="24"/>
          <w:lang w:eastAsia="fr-FR"/>
        </w:rPr>
        <w:t>une c</w:t>
      </w:r>
      <w:r w:rsidR="009841F8" w:rsidRPr="009841F8">
        <w:rPr>
          <w:rFonts w:asciiTheme="majorBidi" w:hAnsiTheme="majorBidi" w:cstheme="majorBidi"/>
          <w:sz w:val="24"/>
          <w:szCs w:val="24"/>
          <w:lang w:eastAsia="fr-FR"/>
        </w:rPr>
        <w:t>oupe géologique simplifiée d'une région de Provence</w:t>
      </w:r>
      <w:r w:rsidR="006711C1">
        <w:rPr>
          <w:rFonts w:asciiTheme="majorBidi" w:hAnsiTheme="majorBidi" w:cstheme="majorBidi"/>
          <w:sz w:val="24"/>
          <w:szCs w:val="24"/>
          <w:lang w:eastAsia="fr-FR"/>
        </w:rPr>
        <w:t>. E</w:t>
      </w:r>
      <w:r w:rsidR="009841F8">
        <w:rPr>
          <w:rFonts w:asciiTheme="majorBidi" w:hAnsiTheme="majorBidi" w:cstheme="majorBidi"/>
          <w:sz w:val="24"/>
          <w:szCs w:val="24"/>
          <w:lang w:eastAsia="fr-FR"/>
        </w:rPr>
        <w:t>n analysant cette coupe, reconstituer l’histoire géologique de cette région.</w:t>
      </w:r>
    </w:p>
    <w:p w:rsidR="009841F8" w:rsidRDefault="000A5353" w:rsidP="005D645C">
      <w:pPr>
        <w:ind w:left="284"/>
        <w:jc w:val="both"/>
        <w:rPr>
          <w:rFonts w:asciiTheme="majorBidi" w:hAnsiTheme="majorBidi" w:cstheme="majorBidi"/>
          <w:sz w:val="24"/>
          <w:szCs w:val="24"/>
          <w:lang w:eastAsia="fr-FR"/>
        </w:rPr>
      </w:pPr>
      <w:r>
        <w:rPr>
          <w:rFonts w:asciiTheme="majorBidi" w:hAnsiTheme="majorBidi" w:cstheme="majorBidi"/>
          <w:noProof/>
          <w:sz w:val="24"/>
          <w:szCs w:val="24"/>
          <w:lang w:eastAsia="fr-FR"/>
        </w:rPr>
        <w:drawing>
          <wp:inline distT="0" distB="0" distL="0" distR="0">
            <wp:extent cx="6442135" cy="4019910"/>
            <wp:effectExtent l="19050" t="19050" r="15815" b="18690"/>
            <wp:docPr id="101" name="Imag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30" cstate="print"/>
                    <a:srcRect/>
                    <a:stretch>
                      <a:fillRect/>
                    </a:stretch>
                  </pic:blipFill>
                  <pic:spPr bwMode="auto">
                    <a:xfrm>
                      <a:off x="0" y="0"/>
                      <a:ext cx="6443842" cy="4020975"/>
                    </a:xfrm>
                    <a:prstGeom prst="rect">
                      <a:avLst/>
                    </a:prstGeom>
                    <a:noFill/>
                    <a:ln w="9525">
                      <a:solidFill>
                        <a:schemeClr val="tx1"/>
                      </a:solidFill>
                      <a:prstDash val="dash"/>
                      <a:miter lim="800000"/>
                      <a:headEnd/>
                      <a:tailEnd/>
                    </a:ln>
                  </pic:spPr>
                </pic:pic>
              </a:graphicData>
            </a:graphic>
          </wp:inline>
        </w:drawing>
      </w:r>
    </w:p>
    <w:p w:rsidR="000A5353" w:rsidRDefault="00944A8B" w:rsidP="005D645C">
      <w:pPr>
        <w:ind w:left="284"/>
        <w:jc w:val="both"/>
        <w:rPr>
          <w:rFonts w:asciiTheme="majorBidi" w:hAnsiTheme="majorBidi" w:cstheme="majorBidi"/>
          <w:sz w:val="24"/>
          <w:szCs w:val="24"/>
          <w:lang w:eastAsia="fr-FR"/>
        </w:rPr>
      </w:pPr>
      <w:r>
        <w:rPr>
          <w:rFonts w:asciiTheme="majorBidi" w:hAnsiTheme="majorBidi" w:cstheme="majorBidi"/>
          <w:sz w:val="24"/>
          <w:szCs w:val="24"/>
          <w:lang w:eastAsia="fr-FR"/>
        </w:rPr>
        <w:t>……………………………………………………………………………………………………………………………………………………………………………………………………………………………………………………………………………………………………………………………………………………………………………………………………………………………………………………………………………………………………………………………………………………………………………….</w:t>
      </w:r>
    </w:p>
    <w:p w:rsidR="00944A8B" w:rsidRDefault="00944A8B" w:rsidP="00944A8B">
      <w:pPr>
        <w:ind w:left="284"/>
        <w:jc w:val="both"/>
        <w:rPr>
          <w:rFonts w:asciiTheme="majorBidi" w:hAnsiTheme="majorBidi" w:cstheme="majorBidi"/>
          <w:sz w:val="24"/>
          <w:szCs w:val="24"/>
          <w:lang w:eastAsia="fr-FR"/>
        </w:rPr>
      </w:pPr>
      <w:r>
        <w:rPr>
          <w:rFonts w:asciiTheme="majorBidi" w:hAnsiTheme="majorBidi" w:cstheme="majorBidi"/>
          <w:sz w:val="24"/>
          <w:szCs w:val="24"/>
          <w:lang w:eastAsia="fr-FR"/>
        </w:rPr>
        <w:t>……………………………………………………………………………………………………………………………………………………………………………………………………………………………………………………………………………………………………………………………………………………………………………………………………………………………………………………………………………………………………………………………………………………………………………….</w:t>
      </w:r>
    </w:p>
    <w:p w:rsidR="00944A8B" w:rsidRDefault="00944A8B" w:rsidP="001C36AE">
      <w:pPr>
        <w:ind w:left="284"/>
        <w:jc w:val="both"/>
        <w:rPr>
          <w:rFonts w:asciiTheme="majorBidi" w:hAnsiTheme="majorBidi" w:cstheme="majorBidi"/>
          <w:sz w:val="24"/>
          <w:szCs w:val="24"/>
          <w:lang w:eastAsia="fr-FR"/>
        </w:rPr>
      </w:pPr>
      <w:r>
        <w:rPr>
          <w:rFonts w:asciiTheme="majorBidi" w:hAnsiTheme="majorBidi" w:cstheme="majorBidi"/>
          <w:sz w:val="24"/>
          <w:szCs w:val="24"/>
          <w:lang w:eastAsia="fr-FR"/>
        </w:rPr>
        <w:t>………………………………………………………………………………………………………………………………………………………………………………………………………………………………………………………………………………………………………………………………………………………………………………………………………………………………………………………………</w:t>
      </w:r>
    </w:p>
    <w:p w:rsidR="005D645C" w:rsidRPr="00944A8B" w:rsidRDefault="00944A8B" w:rsidP="005D645C">
      <w:pPr>
        <w:ind w:left="284"/>
        <w:rPr>
          <w:rFonts w:asciiTheme="majorBidi" w:hAnsiTheme="majorBidi" w:cstheme="majorBidi"/>
          <w:b/>
          <w:bCs/>
          <w:sz w:val="24"/>
          <w:szCs w:val="24"/>
          <w:lang w:eastAsia="fr-FR"/>
        </w:rPr>
      </w:pP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r>
      <w:r>
        <w:rPr>
          <w:rFonts w:asciiTheme="majorBidi" w:hAnsiTheme="majorBidi" w:cstheme="majorBidi"/>
          <w:sz w:val="24"/>
          <w:szCs w:val="24"/>
          <w:lang w:eastAsia="fr-FR"/>
        </w:rPr>
        <w:tab/>
        <w:t xml:space="preserve">                   </w:t>
      </w:r>
      <w:r w:rsidRPr="00944A8B">
        <w:rPr>
          <w:rFonts w:asciiTheme="majorBidi" w:hAnsiTheme="majorBidi" w:cstheme="majorBidi"/>
          <w:b/>
          <w:bCs/>
          <w:sz w:val="24"/>
          <w:szCs w:val="24"/>
          <w:lang w:eastAsia="fr-FR"/>
        </w:rPr>
        <w:tab/>
        <w:t>Bon courage </w:t>
      </w:r>
      <w:r w:rsidRPr="00944A8B">
        <w:rPr>
          <w:rFonts w:asciiTheme="majorBidi" w:hAnsiTheme="majorBidi" w:cstheme="majorBidi"/>
          <w:b/>
          <w:bCs/>
          <w:sz w:val="24"/>
          <w:szCs w:val="24"/>
          <w:lang w:eastAsia="fr-FR"/>
        </w:rPr>
        <w:sym w:font="Wingdings" w:char="F04A"/>
      </w:r>
      <w:r w:rsidRPr="00944A8B">
        <w:rPr>
          <w:rFonts w:asciiTheme="majorBidi" w:hAnsiTheme="majorBidi" w:cstheme="majorBidi"/>
          <w:b/>
          <w:bCs/>
          <w:sz w:val="24"/>
          <w:szCs w:val="24"/>
          <w:lang w:eastAsia="fr-FR"/>
        </w:rPr>
        <w:t xml:space="preserve"> </w:t>
      </w:r>
    </w:p>
    <w:sectPr w:rsidR="005D645C" w:rsidRPr="00944A8B" w:rsidSect="00924912">
      <w:footerReference w:type="default" r:id="rId31"/>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23D9" w:rsidRDefault="00CC23D9" w:rsidP="00944A8B">
      <w:pPr>
        <w:spacing w:before="0" w:after="0" w:line="240" w:lineRule="auto"/>
      </w:pPr>
      <w:r>
        <w:separator/>
      </w:r>
    </w:p>
  </w:endnote>
  <w:endnote w:type="continuationSeparator" w:id="0">
    <w:p w:rsidR="00CC23D9" w:rsidRDefault="00CC23D9" w:rsidP="00944A8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BoldMT">
    <w:altName w:val="Times New Roman"/>
    <w:panose1 w:val="00000000000000000000"/>
    <w:charset w:val="00"/>
    <w:family w:val="roman"/>
    <w:notTrueType/>
    <w:pitch w:val="default"/>
  </w:font>
  <w:font w:name="ArialMT">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Vivaldi">
    <w:panose1 w:val="03020602050506090804"/>
    <w:charset w:val="00"/>
    <w:family w:val="script"/>
    <w:pitch w:val="variable"/>
    <w:sig w:usb0="00000003" w:usb1="00000000" w:usb2="00000000" w:usb3="00000000" w:csb0="00000001" w:csb1="00000000"/>
  </w:font>
  <w:font w:name="French Script MT">
    <w:panose1 w:val="03020402040607040605"/>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2607076"/>
      <w:docPartObj>
        <w:docPartGallery w:val="Page Numbers (Bottom of Page)"/>
        <w:docPartUnique/>
      </w:docPartObj>
    </w:sdtPr>
    <w:sdtEndPr/>
    <w:sdtContent>
      <w:p w:rsidR="00924912" w:rsidRDefault="00CC23D9">
        <w:pPr>
          <w:pStyle w:val="Pieddepage"/>
        </w:pPr>
        <w:r>
          <w:rPr>
            <w:noProof/>
            <w:lang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0" type="#_x0000_t185" style="position:absolute;margin-left:0;margin-top:0;width:50pt;height:23.35pt;z-index:251661312;mso-width-percent:100;mso-position-horizontal:center;mso-position-horizontal-relative:margin;mso-position-vertical:center;mso-position-vertical-relative:bottom-margin-area;mso-width-percent:100;mso-width-relative:margin;mso-height-relative:bottom-margin-area" filled="t" fillcolor="white [3212]" strokecolor="gray [1629]" strokeweight="2.25pt">
              <v:textbox inset=",0,,0">
                <w:txbxContent>
                  <w:p w:rsidR="00924912" w:rsidRDefault="00CC23D9">
                    <w:pPr>
                      <w:jc w:val="center"/>
                    </w:pPr>
                    <w:r>
                      <w:fldChar w:fldCharType="begin"/>
                    </w:r>
                    <w:r>
                      <w:instrText xml:space="preserve"> PAGE    \* MERGEFORMAT </w:instrText>
                    </w:r>
                    <w:r>
                      <w:fldChar w:fldCharType="separate"/>
                    </w:r>
                    <w:r w:rsidR="00D76DBB">
                      <w:rPr>
                        <w:noProof/>
                      </w:rPr>
                      <w:t>2</w:t>
                    </w:r>
                    <w:r>
                      <w:rPr>
                        <w:noProof/>
                      </w:rPr>
                      <w:fldChar w:fldCharType="end"/>
                    </w:r>
                  </w:p>
                </w:txbxContent>
              </v:textbox>
              <w10:wrap anchorx="margin" anchory="page"/>
            </v:shape>
          </w:pict>
        </w:r>
        <w:r>
          <w:rPr>
            <w:noProof/>
            <w:lang w:eastAsia="zh-TW"/>
          </w:rPr>
          <w:pict>
            <v:shapetype id="_x0000_t32" coordsize="21600,21600" o:spt="32" o:oned="t" path="m,l21600,21600e" filled="f">
              <v:path arrowok="t" fillok="f" o:connecttype="none"/>
              <o:lock v:ext="edit" shapetype="t"/>
            </v:shapetype>
            <v:shape id="_x0000_s2049" type="#_x0000_t32" style="position:absolute;margin-left:0;margin-top:0;width:434.5pt;height:0;z-index:251660288;mso-position-horizontal:center;mso-position-horizontal-relative:margin;mso-position-vertical:center;mso-position-vertical-relative:bottom-margin-area;mso-height-relative:bottom-margin-area;v-text-anchor:middle" o:connectortype="straight" strokecolor="gray [1629]" strokeweight="1pt">
              <w10:wrap anchorx="margin" anchory="page"/>
            </v:shape>
          </w:pic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23D9" w:rsidRDefault="00CC23D9" w:rsidP="00944A8B">
      <w:pPr>
        <w:spacing w:before="0" w:after="0" w:line="240" w:lineRule="auto"/>
      </w:pPr>
      <w:r>
        <w:separator/>
      </w:r>
    </w:p>
  </w:footnote>
  <w:footnote w:type="continuationSeparator" w:id="0">
    <w:p w:rsidR="00CC23D9" w:rsidRDefault="00CC23D9" w:rsidP="00944A8B">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23D0F"/>
    <w:multiLevelType w:val="hybridMultilevel"/>
    <w:tmpl w:val="1EA055B8"/>
    <w:lvl w:ilvl="0" w:tplc="0A42CA1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07879E2"/>
    <w:multiLevelType w:val="hybridMultilevel"/>
    <w:tmpl w:val="630AEA7C"/>
    <w:lvl w:ilvl="0" w:tplc="040C000B">
      <w:start w:val="1"/>
      <w:numFmt w:val="bullet"/>
      <w:lvlText w:val=""/>
      <w:lvlJc w:val="left"/>
      <w:pPr>
        <w:ind w:left="1287" w:hanging="360"/>
      </w:pPr>
      <w:rPr>
        <w:rFonts w:ascii="Wingdings" w:hAnsi="Wingdings"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 w15:restartNumberingAfterBreak="0">
    <w:nsid w:val="13165FE4"/>
    <w:multiLevelType w:val="hybridMultilevel"/>
    <w:tmpl w:val="D73839FA"/>
    <w:lvl w:ilvl="0" w:tplc="040C000D">
      <w:start w:val="1"/>
      <w:numFmt w:val="bullet"/>
      <w:lvlText w:val=""/>
      <w:lvlJc w:val="left"/>
      <w:pPr>
        <w:ind w:left="1644" w:hanging="360"/>
      </w:pPr>
      <w:rPr>
        <w:rFonts w:ascii="Wingdings" w:hAnsi="Wingdings" w:hint="default"/>
      </w:rPr>
    </w:lvl>
    <w:lvl w:ilvl="1" w:tplc="040C0003" w:tentative="1">
      <w:start w:val="1"/>
      <w:numFmt w:val="bullet"/>
      <w:lvlText w:val="o"/>
      <w:lvlJc w:val="left"/>
      <w:pPr>
        <w:ind w:left="2364" w:hanging="360"/>
      </w:pPr>
      <w:rPr>
        <w:rFonts w:ascii="Courier New" w:hAnsi="Courier New" w:cs="Courier New" w:hint="default"/>
      </w:rPr>
    </w:lvl>
    <w:lvl w:ilvl="2" w:tplc="040C0005" w:tentative="1">
      <w:start w:val="1"/>
      <w:numFmt w:val="bullet"/>
      <w:lvlText w:val=""/>
      <w:lvlJc w:val="left"/>
      <w:pPr>
        <w:ind w:left="3084" w:hanging="360"/>
      </w:pPr>
      <w:rPr>
        <w:rFonts w:ascii="Wingdings" w:hAnsi="Wingdings" w:hint="default"/>
      </w:rPr>
    </w:lvl>
    <w:lvl w:ilvl="3" w:tplc="040C0001" w:tentative="1">
      <w:start w:val="1"/>
      <w:numFmt w:val="bullet"/>
      <w:lvlText w:val=""/>
      <w:lvlJc w:val="left"/>
      <w:pPr>
        <w:ind w:left="3804" w:hanging="360"/>
      </w:pPr>
      <w:rPr>
        <w:rFonts w:ascii="Symbol" w:hAnsi="Symbol" w:hint="default"/>
      </w:rPr>
    </w:lvl>
    <w:lvl w:ilvl="4" w:tplc="040C0003" w:tentative="1">
      <w:start w:val="1"/>
      <w:numFmt w:val="bullet"/>
      <w:lvlText w:val="o"/>
      <w:lvlJc w:val="left"/>
      <w:pPr>
        <w:ind w:left="4524" w:hanging="360"/>
      </w:pPr>
      <w:rPr>
        <w:rFonts w:ascii="Courier New" w:hAnsi="Courier New" w:cs="Courier New" w:hint="default"/>
      </w:rPr>
    </w:lvl>
    <w:lvl w:ilvl="5" w:tplc="040C0005" w:tentative="1">
      <w:start w:val="1"/>
      <w:numFmt w:val="bullet"/>
      <w:lvlText w:val=""/>
      <w:lvlJc w:val="left"/>
      <w:pPr>
        <w:ind w:left="5244" w:hanging="360"/>
      </w:pPr>
      <w:rPr>
        <w:rFonts w:ascii="Wingdings" w:hAnsi="Wingdings" w:hint="default"/>
      </w:rPr>
    </w:lvl>
    <w:lvl w:ilvl="6" w:tplc="040C0001" w:tentative="1">
      <w:start w:val="1"/>
      <w:numFmt w:val="bullet"/>
      <w:lvlText w:val=""/>
      <w:lvlJc w:val="left"/>
      <w:pPr>
        <w:ind w:left="5964" w:hanging="360"/>
      </w:pPr>
      <w:rPr>
        <w:rFonts w:ascii="Symbol" w:hAnsi="Symbol" w:hint="default"/>
      </w:rPr>
    </w:lvl>
    <w:lvl w:ilvl="7" w:tplc="040C0003" w:tentative="1">
      <w:start w:val="1"/>
      <w:numFmt w:val="bullet"/>
      <w:lvlText w:val="o"/>
      <w:lvlJc w:val="left"/>
      <w:pPr>
        <w:ind w:left="6684" w:hanging="360"/>
      </w:pPr>
      <w:rPr>
        <w:rFonts w:ascii="Courier New" w:hAnsi="Courier New" w:cs="Courier New" w:hint="default"/>
      </w:rPr>
    </w:lvl>
    <w:lvl w:ilvl="8" w:tplc="040C0005" w:tentative="1">
      <w:start w:val="1"/>
      <w:numFmt w:val="bullet"/>
      <w:lvlText w:val=""/>
      <w:lvlJc w:val="left"/>
      <w:pPr>
        <w:ind w:left="7404" w:hanging="360"/>
      </w:pPr>
      <w:rPr>
        <w:rFonts w:ascii="Wingdings" w:hAnsi="Wingdings" w:hint="default"/>
      </w:rPr>
    </w:lvl>
  </w:abstractNum>
  <w:abstractNum w:abstractNumId="3" w15:restartNumberingAfterBreak="0">
    <w:nsid w:val="24A516A6"/>
    <w:multiLevelType w:val="hybridMultilevel"/>
    <w:tmpl w:val="D4101940"/>
    <w:lvl w:ilvl="0" w:tplc="44D62432">
      <w:start w:val="1"/>
      <w:numFmt w:val="decimal"/>
      <w:lvlText w:val="%1."/>
      <w:lvlJc w:val="left"/>
      <w:pPr>
        <w:ind w:left="1352" w:hanging="360"/>
      </w:pPr>
      <w:rPr>
        <w:rFonts w:ascii="Arial-BoldMT" w:hAnsi="Arial-BoldMT" w:hint="default"/>
      </w:rPr>
    </w:lvl>
    <w:lvl w:ilvl="1" w:tplc="040C0019" w:tentative="1">
      <w:start w:val="1"/>
      <w:numFmt w:val="lowerLetter"/>
      <w:lvlText w:val="%2."/>
      <w:lvlJc w:val="left"/>
      <w:pPr>
        <w:ind w:left="2072" w:hanging="360"/>
      </w:pPr>
    </w:lvl>
    <w:lvl w:ilvl="2" w:tplc="040C001B" w:tentative="1">
      <w:start w:val="1"/>
      <w:numFmt w:val="lowerRoman"/>
      <w:lvlText w:val="%3."/>
      <w:lvlJc w:val="right"/>
      <w:pPr>
        <w:ind w:left="2792" w:hanging="180"/>
      </w:pPr>
    </w:lvl>
    <w:lvl w:ilvl="3" w:tplc="040C000F" w:tentative="1">
      <w:start w:val="1"/>
      <w:numFmt w:val="decimal"/>
      <w:lvlText w:val="%4."/>
      <w:lvlJc w:val="left"/>
      <w:pPr>
        <w:ind w:left="3512" w:hanging="360"/>
      </w:pPr>
    </w:lvl>
    <w:lvl w:ilvl="4" w:tplc="040C0019" w:tentative="1">
      <w:start w:val="1"/>
      <w:numFmt w:val="lowerLetter"/>
      <w:lvlText w:val="%5."/>
      <w:lvlJc w:val="left"/>
      <w:pPr>
        <w:ind w:left="4232" w:hanging="360"/>
      </w:pPr>
    </w:lvl>
    <w:lvl w:ilvl="5" w:tplc="040C001B" w:tentative="1">
      <w:start w:val="1"/>
      <w:numFmt w:val="lowerRoman"/>
      <w:lvlText w:val="%6."/>
      <w:lvlJc w:val="right"/>
      <w:pPr>
        <w:ind w:left="4952" w:hanging="180"/>
      </w:pPr>
    </w:lvl>
    <w:lvl w:ilvl="6" w:tplc="040C000F" w:tentative="1">
      <w:start w:val="1"/>
      <w:numFmt w:val="decimal"/>
      <w:lvlText w:val="%7."/>
      <w:lvlJc w:val="left"/>
      <w:pPr>
        <w:ind w:left="5672" w:hanging="360"/>
      </w:pPr>
    </w:lvl>
    <w:lvl w:ilvl="7" w:tplc="040C0019" w:tentative="1">
      <w:start w:val="1"/>
      <w:numFmt w:val="lowerLetter"/>
      <w:lvlText w:val="%8."/>
      <w:lvlJc w:val="left"/>
      <w:pPr>
        <w:ind w:left="6392" w:hanging="360"/>
      </w:pPr>
    </w:lvl>
    <w:lvl w:ilvl="8" w:tplc="040C001B" w:tentative="1">
      <w:start w:val="1"/>
      <w:numFmt w:val="lowerRoman"/>
      <w:lvlText w:val="%9."/>
      <w:lvlJc w:val="right"/>
      <w:pPr>
        <w:ind w:left="7112" w:hanging="180"/>
      </w:pPr>
    </w:lvl>
  </w:abstractNum>
  <w:abstractNum w:abstractNumId="4" w15:restartNumberingAfterBreak="0">
    <w:nsid w:val="263E46C1"/>
    <w:multiLevelType w:val="multilevel"/>
    <w:tmpl w:val="43128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B014E64"/>
    <w:multiLevelType w:val="hybridMultilevel"/>
    <w:tmpl w:val="4EF2254C"/>
    <w:lvl w:ilvl="0" w:tplc="5944F7CE">
      <w:start w:val="1"/>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6" w15:restartNumberingAfterBreak="0">
    <w:nsid w:val="3D842D3A"/>
    <w:multiLevelType w:val="hybridMultilevel"/>
    <w:tmpl w:val="E1B2F9E2"/>
    <w:lvl w:ilvl="0" w:tplc="023C16E6">
      <w:start w:val="1"/>
      <w:numFmt w:val="decimal"/>
      <w:lvlText w:val="%1."/>
      <w:lvlJc w:val="left"/>
      <w:pPr>
        <w:ind w:left="1440" w:hanging="360"/>
      </w:pPr>
      <w:rPr>
        <w:rFonts w:asciiTheme="majorBidi" w:hAnsiTheme="majorBidi" w:cstheme="majorBidi" w:hint="default"/>
        <w:sz w:val="24"/>
        <w:szCs w:val="24"/>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7" w15:restartNumberingAfterBreak="0">
    <w:nsid w:val="552836E2"/>
    <w:multiLevelType w:val="hybridMultilevel"/>
    <w:tmpl w:val="7944AB1A"/>
    <w:lvl w:ilvl="0" w:tplc="DD4E8400">
      <w:start w:val="1"/>
      <w:numFmt w:val="decimal"/>
      <w:lvlText w:val="%1."/>
      <w:lvlJc w:val="left"/>
      <w:pPr>
        <w:ind w:left="927" w:hanging="36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8" w15:restartNumberingAfterBreak="0">
    <w:nsid w:val="5E02455F"/>
    <w:multiLevelType w:val="multilevel"/>
    <w:tmpl w:val="2E5A9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5AE22ED"/>
    <w:multiLevelType w:val="multilevel"/>
    <w:tmpl w:val="E24AEABE"/>
    <w:lvl w:ilvl="0">
      <w:start w:val="1"/>
      <w:numFmt w:val="decimal"/>
      <w:lvlText w:val="%1."/>
      <w:lvlJc w:val="left"/>
      <w:pPr>
        <w:ind w:left="1353" w:hanging="360"/>
      </w:pPr>
      <w:rPr>
        <w:rFonts w:hint="default"/>
      </w:rPr>
    </w:lvl>
    <w:lvl w:ilvl="1">
      <w:start w:val="1"/>
      <w:numFmt w:val="decimal"/>
      <w:isLgl/>
      <w:lvlText w:val="%1.%2"/>
      <w:lvlJc w:val="left"/>
      <w:pPr>
        <w:ind w:left="1353" w:hanging="36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1713" w:hanging="720"/>
      </w:pPr>
      <w:rPr>
        <w:rFonts w:hint="default"/>
      </w:rPr>
    </w:lvl>
    <w:lvl w:ilvl="4">
      <w:start w:val="1"/>
      <w:numFmt w:val="decimal"/>
      <w:isLgl/>
      <w:lvlText w:val="%1.%2.%3.%4.%5"/>
      <w:lvlJc w:val="left"/>
      <w:pPr>
        <w:ind w:left="2073" w:hanging="1080"/>
      </w:pPr>
      <w:rPr>
        <w:rFonts w:hint="default"/>
      </w:rPr>
    </w:lvl>
    <w:lvl w:ilvl="5">
      <w:start w:val="1"/>
      <w:numFmt w:val="decimal"/>
      <w:isLgl/>
      <w:lvlText w:val="%1.%2.%3.%4.%5.%6"/>
      <w:lvlJc w:val="left"/>
      <w:pPr>
        <w:ind w:left="2073" w:hanging="1080"/>
      </w:pPr>
      <w:rPr>
        <w:rFonts w:hint="default"/>
      </w:rPr>
    </w:lvl>
    <w:lvl w:ilvl="6">
      <w:start w:val="1"/>
      <w:numFmt w:val="decimal"/>
      <w:isLgl/>
      <w:lvlText w:val="%1.%2.%3.%4.%5.%6.%7"/>
      <w:lvlJc w:val="left"/>
      <w:pPr>
        <w:ind w:left="2433" w:hanging="1440"/>
      </w:pPr>
      <w:rPr>
        <w:rFonts w:hint="default"/>
      </w:rPr>
    </w:lvl>
    <w:lvl w:ilvl="7">
      <w:start w:val="1"/>
      <w:numFmt w:val="decimal"/>
      <w:isLgl/>
      <w:lvlText w:val="%1.%2.%3.%4.%5.%6.%7.%8"/>
      <w:lvlJc w:val="left"/>
      <w:pPr>
        <w:ind w:left="2433" w:hanging="1440"/>
      </w:pPr>
      <w:rPr>
        <w:rFonts w:hint="default"/>
      </w:rPr>
    </w:lvl>
    <w:lvl w:ilvl="8">
      <w:start w:val="1"/>
      <w:numFmt w:val="decimal"/>
      <w:isLgl/>
      <w:lvlText w:val="%1.%2.%3.%4.%5.%6.%7.%8.%9"/>
      <w:lvlJc w:val="left"/>
      <w:pPr>
        <w:ind w:left="2793" w:hanging="1800"/>
      </w:pPr>
      <w:rPr>
        <w:rFonts w:hint="default"/>
      </w:rPr>
    </w:lvl>
  </w:abstractNum>
  <w:abstractNum w:abstractNumId="10" w15:restartNumberingAfterBreak="0">
    <w:nsid w:val="65DC6B7E"/>
    <w:multiLevelType w:val="hybridMultilevel"/>
    <w:tmpl w:val="EECE1CE6"/>
    <w:lvl w:ilvl="0" w:tplc="0F962E5C">
      <w:start w:val="1"/>
      <w:numFmt w:val="decimal"/>
      <w:lvlText w:val="%1."/>
      <w:lvlJc w:val="left"/>
      <w:pPr>
        <w:ind w:left="1353" w:hanging="360"/>
      </w:pPr>
      <w:rPr>
        <w:rFonts w:ascii="Arial-BoldMT" w:hAnsi="Arial-BoldMT" w:hint="default"/>
      </w:rPr>
    </w:lvl>
    <w:lvl w:ilvl="1" w:tplc="040C0019" w:tentative="1">
      <w:start w:val="1"/>
      <w:numFmt w:val="lowerLetter"/>
      <w:lvlText w:val="%2."/>
      <w:lvlJc w:val="left"/>
      <w:pPr>
        <w:ind w:left="2073" w:hanging="360"/>
      </w:pPr>
    </w:lvl>
    <w:lvl w:ilvl="2" w:tplc="040C001B" w:tentative="1">
      <w:start w:val="1"/>
      <w:numFmt w:val="lowerRoman"/>
      <w:lvlText w:val="%3."/>
      <w:lvlJc w:val="right"/>
      <w:pPr>
        <w:ind w:left="2793" w:hanging="180"/>
      </w:pPr>
    </w:lvl>
    <w:lvl w:ilvl="3" w:tplc="040C000F" w:tentative="1">
      <w:start w:val="1"/>
      <w:numFmt w:val="decimal"/>
      <w:lvlText w:val="%4."/>
      <w:lvlJc w:val="left"/>
      <w:pPr>
        <w:ind w:left="3513" w:hanging="360"/>
      </w:pPr>
    </w:lvl>
    <w:lvl w:ilvl="4" w:tplc="040C0019" w:tentative="1">
      <w:start w:val="1"/>
      <w:numFmt w:val="lowerLetter"/>
      <w:lvlText w:val="%5."/>
      <w:lvlJc w:val="left"/>
      <w:pPr>
        <w:ind w:left="4233" w:hanging="360"/>
      </w:pPr>
    </w:lvl>
    <w:lvl w:ilvl="5" w:tplc="040C001B" w:tentative="1">
      <w:start w:val="1"/>
      <w:numFmt w:val="lowerRoman"/>
      <w:lvlText w:val="%6."/>
      <w:lvlJc w:val="right"/>
      <w:pPr>
        <w:ind w:left="4953" w:hanging="180"/>
      </w:pPr>
    </w:lvl>
    <w:lvl w:ilvl="6" w:tplc="040C000F" w:tentative="1">
      <w:start w:val="1"/>
      <w:numFmt w:val="decimal"/>
      <w:lvlText w:val="%7."/>
      <w:lvlJc w:val="left"/>
      <w:pPr>
        <w:ind w:left="5673" w:hanging="360"/>
      </w:pPr>
    </w:lvl>
    <w:lvl w:ilvl="7" w:tplc="040C0019" w:tentative="1">
      <w:start w:val="1"/>
      <w:numFmt w:val="lowerLetter"/>
      <w:lvlText w:val="%8."/>
      <w:lvlJc w:val="left"/>
      <w:pPr>
        <w:ind w:left="6393" w:hanging="360"/>
      </w:pPr>
    </w:lvl>
    <w:lvl w:ilvl="8" w:tplc="040C001B" w:tentative="1">
      <w:start w:val="1"/>
      <w:numFmt w:val="lowerRoman"/>
      <w:lvlText w:val="%9."/>
      <w:lvlJc w:val="right"/>
      <w:pPr>
        <w:ind w:left="7113" w:hanging="180"/>
      </w:pPr>
    </w:lvl>
  </w:abstractNum>
  <w:abstractNum w:abstractNumId="11" w15:restartNumberingAfterBreak="0">
    <w:nsid w:val="69831C49"/>
    <w:multiLevelType w:val="hybridMultilevel"/>
    <w:tmpl w:val="02409D5A"/>
    <w:lvl w:ilvl="0" w:tplc="1512D954">
      <w:start w:val="1"/>
      <w:numFmt w:val="decimal"/>
      <w:lvlText w:val="%1-"/>
      <w:lvlJc w:val="left"/>
      <w:pPr>
        <w:ind w:left="428" w:hanging="360"/>
      </w:pPr>
      <w:rPr>
        <w:rFonts w:hint="default"/>
      </w:rPr>
    </w:lvl>
    <w:lvl w:ilvl="1" w:tplc="040C0019" w:tentative="1">
      <w:start w:val="1"/>
      <w:numFmt w:val="lowerLetter"/>
      <w:lvlText w:val="%2."/>
      <w:lvlJc w:val="left"/>
      <w:pPr>
        <w:ind w:left="1148" w:hanging="360"/>
      </w:pPr>
    </w:lvl>
    <w:lvl w:ilvl="2" w:tplc="040C001B" w:tentative="1">
      <w:start w:val="1"/>
      <w:numFmt w:val="lowerRoman"/>
      <w:lvlText w:val="%3."/>
      <w:lvlJc w:val="right"/>
      <w:pPr>
        <w:ind w:left="1868" w:hanging="180"/>
      </w:pPr>
    </w:lvl>
    <w:lvl w:ilvl="3" w:tplc="040C000F" w:tentative="1">
      <w:start w:val="1"/>
      <w:numFmt w:val="decimal"/>
      <w:lvlText w:val="%4."/>
      <w:lvlJc w:val="left"/>
      <w:pPr>
        <w:ind w:left="2588" w:hanging="360"/>
      </w:pPr>
    </w:lvl>
    <w:lvl w:ilvl="4" w:tplc="040C0019" w:tentative="1">
      <w:start w:val="1"/>
      <w:numFmt w:val="lowerLetter"/>
      <w:lvlText w:val="%5."/>
      <w:lvlJc w:val="left"/>
      <w:pPr>
        <w:ind w:left="3308" w:hanging="360"/>
      </w:pPr>
    </w:lvl>
    <w:lvl w:ilvl="5" w:tplc="040C001B" w:tentative="1">
      <w:start w:val="1"/>
      <w:numFmt w:val="lowerRoman"/>
      <w:lvlText w:val="%6."/>
      <w:lvlJc w:val="right"/>
      <w:pPr>
        <w:ind w:left="4028" w:hanging="180"/>
      </w:pPr>
    </w:lvl>
    <w:lvl w:ilvl="6" w:tplc="040C000F" w:tentative="1">
      <w:start w:val="1"/>
      <w:numFmt w:val="decimal"/>
      <w:lvlText w:val="%7."/>
      <w:lvlJc w:val="left"/>
      <w:pPr>
        <w:ind w:left="4748" w:hanging="360"/>
      </w:pPr>
    </w:lvl>
    <w:lvl w:ilvl="7" w:tplc="040C0019" w:tentative="1">
      <w:start w:val="1"/>
      <w:numFmt w:val="lowerLetter"/>
      <w:lvlText w:val="%8."/>
      <w:lvlJc w:val="left"/>
      <w:pPr>
        <w:ind w:left="5468" w:hanging="360"/>
      </w:pPr>
    </w:lvl>
    <w:lvl w:ilvl="8" w:tplc="040C001B" w:tentative="1">
      <w:start w:val="1"/>
      <w:numFmt w:val="lowerRoman"/>
      <w:lvlText w:val="%9."/>
      <w:lvlJc w:val="right"/>
      <w:pPr>
        <w:ind w:left="6188" w:hanging="180"/>
      </w:pPr>
    </w:lvl>
  </w:abstractNum>
  <w:abstractNum w:abstractNumId="12" w15:restartNumberingAfterBreak="0">
    <w:nsid w:val="70C57756"/>
    <w:multiLevelType w:val="multilevel"/>
    <w:tmpl w:val="467C50D0"/>
    <w:lvl w:ilvl="0">
      <w:start w:val="1"/>
      <w:numFmt w:val="decimal"/>
      <w:lvlText w:val="%1."/>
      <w:lvlJc w:val="left"/>
      <w:pPr>
        <w:ind w:left="1440" w:hanging="360"/>
      </w:pPr>
      <w:rPr>
        <w:rFonts w:ascii="ArialMT" w:hAnsi="ArialMT" w:hint="default"/>
      </w:rPr>
    </w:lvl>
    <w:lvl w:ilvl="1">
      <w:start w:val="1"/>
      <w:numFmt w:val="decimal"/>
      <w:isLgl/>
      <w:lvlText w:val="%1.%2"/>
      <w:lvlJc w:val="left"/>
      <w:pPr>
        <w:ind w:left="1845" w:hanging="405"/>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3960" w:hanging="108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440"/>
      </w:pPr>
      <w:rPr>
        <w:rFonts w:hint="default"/>
      </w:rPr>
    </w:lvl>
    <w:lvl w:ilvl="8">
      <w:start w:val="1"/>
      <w:numFmt w:val="decimal"/>
      <w:isLgl/>
      <w:lvlText w:val="%1.%2.%3.%4.%5.%6.%7.%8.%9"/>
      <w:lvlJc w:val="left"/>
      <w:pPr>
        <w:ind w:left="5760" w:hanging="1800"/>
      </w:pPr>
      <w:rPr>
        <w:rFonts w:hint="default"/>
      </w:rPr>
    </w:lvl>
  </w:abstractNum>
  <w:abstractNum w:abstractNumId="13" w15:restartNumberingAfterBreak="0">
    <w:nsid w:val="78287B6B"/>
    <w:multiLevelType w:val="hybridMultilevel"/>
    <w:tmpl w:val="86723860"/>
    <w:lvl w:ilvl="0" w:tplc="57A24690">
      <w:start w:val="1"/>
      <w:numFmt w:val="decimal"/>
      <w:lvlText w:val="%1-"/>
      <w:lvlJc w:val="left"/>
      <w:pPr>
        <w:ind w:left="1800" w:hanging="360"/>
      </w:pPr>
      <w:rPr>
        <w:rFonts w:ascii="ArialMT" w:hAnsi="ArialMT"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num w:numId="1">
    <w:abstractNumId w:val="0"/>
  </w:num>
  <w:num w:numId="2">
    <w:abstractNumId w:val="7"/>
  </w:num>
  <w:num w:numId="3">
    <w:abstractNumId w:val="2"/>
  </w:num>
  <w:num w:numId="4">
    <w:abstractNumId w:val="1"/>
  </w:num>
  <w:num w:numId="5">
    <w:abstractNumId w:val="3"/>
  </w:num>
  <w:num w:numId="6">
    <w:abstractNumId w:val="12"/>
  </w:num>
  <w:num w:numId="7">
    <w:abstractNumId w:val="13"/>
  </w:num>
  <w:num w:numId="8">
    <w:abstractNumId w:val="10"/>
  </w:num>
  <w:num w:numId="9">
    <w:abstractNumId w:val="6"/>
  </w:num>
  <w:num w:numId="10">
    <w:abstractNumId w:val="5"/>
  </w:num>
  <w:num w:numId="11">
    <w:abstractNumId w:val="11"/>
  </w:num>
  <w:num w:numId="12">
    <w:abstractNumId w:val="4"/>
  </w:num>
  <w:num w:numId="13">
    <w:abstractNumId w:val="8"/>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hdrShapeDefaults>
    <o:shapedefaults v:ext="edit" spidmax="2051"/>
    <o:shapelayout v:ext="edit">
      <o:idmap v:ext="edit" data="2"/>
      <o:rules v:ext="edit">
        <o:r id="V:Rule1" type="connector" idref="#_x0000_s2049"/>
      </o:rules>
    </o:shapelayout>
  </w:hdrShapeDefaults>
  <w:footnotePr>
    <w:footnote w:id="-1"/>
    <w:footnote w:id="0"/>
  </w:footnotePr>
  <w:endnotePr>
    <w:endnote w:id="-1"/>
    <w:endnote w:id="0"/>
  </w:endnotePr>
  <w:compat>
    <w:compatSetting w:name="compatibilityMode" w:uri="http://schemas.microsoft.com/office/word" w:val="12"/>
  </w:compat>
  <w:rsids>
    <w:rsidRoot w:val="0051156F"/>
    <w:rsid w:val="000724D2"/>
    <w:rsid w:val="00081D94"/>
    <w:rsid w:val="000A5353"/>
    <w:rsid w:val="000B05D8"/>
    <w:rsid w:val="001A6261"/>
    <w:rsid w:val="001C36AE"/>
    <w:rsid w:val="002314C7"/>
    <w:rsid w:val="002730D8"/>
    <w:rsid w:val="0039189A"/>
    <w:rsid w:val="003E3EE0"/>
    <w:rsid w:val="00426AA0"/>
    <w:rsid w:val="00443AFC"/>
    <w:rsid w:val="00444FCA"/>
    <w:rsid w:val="004A26A6"/>
    <w:rsid w:val="004E768F"/>
    <w:rsid w:val="0051156F"/>
    <w:rsid w:val="00530282"/>
    <w:rsid w:val="0053364E"/>
    <w:rsid w:val="00533FEB"/>
    <w:rsid w:val="005374EB"/>
    <w:rsid w:val="00581920"/>
    <w:rsid w:val="00583A66"/>
    <w:rsid w:val="005A136D"/>
    <w:rsid w:val="005D645C"/>
    <w:rsid w:val="006044E4"/>
    <w:rsid w:val="006711C1"/>
    <w:rsid w:val="0069294E"/>
    <w:rsid w:val="006B059F"/>
    <w:rsid w:val="006C21A7"/>
    <w:rsid w:val="006D2667"/>
    <w:rsid w:val="006D6C01"/>
    <w:rsid w:val="006E6479"/>
    <w:rsid w:val="00713761"/>
    <w:rsid w:val="00722396"/>
    <w:rsid w:val="00723760"/>
    <w:rsid w:val="0076228C"/>
    <w:rsid w:val="007739F8"/>
    <w:rsid w:val="00780E74"/>
    <w:rsid w:val="007E5BED"/>
    <w:rsid w:val="00811781"/>
    <w:rsid w:val="008271EC"/>
    <w:rsid w:val="0083595D"/>
    <w:rsid w:val="00884825"/>
    <w:rsid w:val="008E0E34"/>
    <w:rsid w:val="00924912"/>
    <w:rsid w:val="00944A8B"/>
    <w:rsid w:val="00951F75"/>
    <w:rsid w:val="009841F8"/>
    <w:rsid w:val="00A17DD3"/>
    <w:rsid w:val="00A97EFB"/>
    <w:rsid w:val="00AF021F"/>
    <w:rsid w:val="00B06188"/>
    <w:rsid w:val="00B2018D"/>
    <w:rsid w:val="00B75633"/>
    <w:rsid w:val="00BC036A"/>
    <w:rsid w:val="00C308BA"/>
    <w:rsid w:val="00C5029F"/>
    <w:rsid w:val="00C52F52"/>
    <w:rsid w:val="00C82D9F"/>
    <w:rsid w:val="00CC23D9"/>
    <w:rsid w:val="00D13740"/>
    <w:rsid w:val="00D70E73"/>
    <w:rsid w:val="00D718BA"/>
    <w:rsid w:val="00D76DBB"/>
    <w:rsid w:val="00D85898"/>
    <w:rsid w:val="00E36DD7"/>
    <w:rsid w:val="00EC5315"/>
    <w:rsid w:val="00F56B24"/>
    <w:rsid w:val="00FC3CB2"/>
    <w:rsid w:val="00FC426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rules v:ext="edit">
        <o:r id="V:Rule1" type="callout" idref="#_x0000_s1039"/>
      </o:rules>
    </o:shapelayout>
  </w:shapeDefaults>
  <w:decimalSymbol w:val=","/>
  <w:listSeparator w:val=";"/>
  <w14:docId w14:val="5CFE032D"/>
  <w15:docId w15:val="{43A93F2D-0DB2-4959-8C47-917E6C6D3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before="120"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482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5115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51156F"/>
    <w:pPr>
      <w:ind w:left="720"/>
      <w:contextualSpacing/>
    </w:pPr>
  </w:style>
  <w:style w:type="paragraph" w:styleId="Textedebulles">
    <w:name w:val="Balloon Text"/>
    <w:basedOn w:val="Normal"/>
    <w:link w:val="TextedebullesCar"/>
    <w:uiPriority w:val="99"/>
    <w:semiHidden/>
    <w:unhideWhenUsed/>
    <w:rsid w:val="00951F7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51F75"/>
    <w:rPr>
      <w:rFonts w:ascii="Tahoma" w:hAnsi="Tahoma" w:cs="Tahoma"/>
      <w:sz w:val="16"/>
      <w:szCs w:val="16"/>
    </w:rPr>
  </w:style>
  <w:style w:type="paragraph" w:styleId="NormalWeb">
    <w:name w:val="Normal (Web)"/>
    <w:basedOn w:val="Normal"/>
    <w:uiPriority w:val="99"/>
    <w:unhideWhenUsed/>
    <w:rsid w:val="0069294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Lgende">
    <w:name w:val="caption"/>
    <w:basedOn w:val="Normal"/>
    <w:next w:val="Normal"/>
    <w:uiPriority w:val="35"/>
    <w:unhideWhenUsed/>
    <w:qFormat/>
    <w:rsid w:val="00E36DD7"/>
    <w:pPr>
      <w:spacing w:before="0" w:after="200" w:line="240" w:lineRule="auto"/>
    </w:pPr>
    <w:rPr>
      <w:b/>
      <w:bCs/>
      <w:color w:val="4F81BD" w:themeColor="accent1"/>
      <w:sz w:val="18"/>
      <w:szCs w:val="18"/>
    </w:rPr>
  </w:style>
  <w:style w:type="paragraph" w:styleId="En-tte">
    <w:name w:val="header"/>
    <w:basedOn w:val="Normal"/>
    <w:link w:val="En-tteCar"/>
    <w:uiPriority w:val="99"/>
    <w:semiHidden/>
    <w:unhideWhenUsed/>
    <w:rsid w:val="00944A8B"/>
    <w:pPr>
      <w:tabs>
        <w:tab w:val="center" w:pos="4536"/>
        <w:tab w:val="right" w:pos="9072"/>
      </w:tabs>
      <w:spacing w:before="0" w:after="0" w:line="240" w:lineRule="auto"/>
    </w:pPr>
  </w:style>
  <w:style w:type="character" w:customStyle="1" w:styleId="En-tteCar">
    <w:name w:val="En-tête Car"/>
    <w:basedOn w:val="Policepardfaut"/>
    <w:link w:val="En-tte"/>
    <w:uiPriority w:val="99"/>
    <w:semiHidden/>
    <w:rsid w:val="00944A8B"/>
  </w:style>
  <w:style w:type="paragraph" w:styleId="Pieddepage">
    <w:name w:val="footer"/>
    <w:basedOn w:val="Normal"/>
    <w:link w:val="PieddepageCar"/>
    <w:uiPriority w:val="99"/>
    <w:semiHidden/>
    <w:unhideWhenUsed/>
    <w:rsid w:val="00944A8B"/>
    <w:pPr>
      <w:tabs>
        <w:tab w:val="center" w:pos="4536"/>
        <w:tab w:val="right" w:pos="9072"/>
      </w:tabs>
      <w:spacing w:before="0" w:after="0" w:line="240" w:lineRule="auto"/>
    </w:pPr>
  </w:style>
  <w:style w:type="character" w:customStyle="1" w:styleId="PieddepageCar">
    <w:name w:val="Pied de page Car"/>
    <w:basedOn w:val="Policepardfaut"/>
    <w:link w:val="Pieddepage"/>
    <w:uiPriority w:val="99"/>
    <w:semiHidden/>
    <w:rsid w:val="00944A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4737005">
      <w:bodyDiv w:val="1"/>
      <w:marLeft w:val="0"/>
      <w:marRight w:val="0"/>
      <w:marTop w:val="0"/>
      <w:marBottom w:val="0"/>
      <w:divBdr>
        <w:top w:val="none" w:sz="0" w:space="0" w:color="auto"/>
        <w:left w:val="none" w:sz="0" w:space="0" w:color="auto"/>
        <w:bottom w:val="none" w:sz="0" w:space="0" w:color="auto"/>
        <w:right w:val="none" w:sz="0" w:space="0" w:color="auto"/>
      </w:divBdr>
    </w:div>
    <w:div w:id="1620530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jpeg"/><Relationship Id="rId19" Type="http://schemas.openxmlformats.org/officeDocument/2006/relationships/image" Target="media/image13.pn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8"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20025</TotalTime>
  <Pages>9</Pages>
  <Words>1308</Words>
  <Characters>7197</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Ougouni</dc:creator>
  <cp:lastModifiedBy>DELL</cp:lastModifiedBy>
  <cp:revision>24</cp:revision>
  <cp:lastPrinted>2018-12-07T00:03:00Z</cp:lastPrinted>
  <dcterms:created xsi:type="dcterms:W3CDTF">2018-11-20T12:41:00Z</dcterms:created>
  <dcterms:modified xsi:type="dcterms:W3CDTF">2021-10-27T20:43:00Z</dcterms:modified>
</cp:coreProperties>
</file>