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auGrille2"/>
        <w:tblW w:w="0" w:type="auto"/>
        <w:tblLook w:val="04A0" w:firstRow="1" w:lastRow="0" w:firstColumn="1" w:lastColumn="0" w:noHBand="0" w:noVBand="1"/>
      </w:tblPr>
      <w:tblGrid>
        <w:gridCol w:w="3485"/>
        <w:gridCol w:w="3485"/>
        <w:gridCol w:w="3486"/>
      </w:tblGrid>
      <w:tr w:rsidR="00A17FE5" w:rsidRPr="0041439C" w:rsidTr="00A17FE5">
        <w:trPr>
          <w:cnfStyle w:val="100000000000" w:firstRow="1" w:lastRow="0" w:firstColumn="0" w:lastColumn="0" w:oddVBand="0" w:evenVBand="0" w:oddHBand="0"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3485" w:type="dxa"/>
          </w:tcPr>
          <w:p w:rsidR="00754731" w:rsidRPr="0041439C" w:rsidRDefault="00A17FE5">
            <w:pPr>
              <w:rPr>
                <w:rFonts w:cstheme="minorHAnsi"/>
                <w:sz w:val="24"/>
                <w:szCs w:val="24"/>
              </w:rPr>
            </w:pPr>
            <w:r w:rsidRPr="0041439C">
              <w:rPr>
                <w:rFonts w:cstheme="minorHAnsi"/>
                <w:sz w:val="24"/>
                <w:szCs w:val="24"/>
              </w:rPr>
              <w:t xml:space="preserve">LYCEE QUALIFIANT </w:t>
            </w:r>
            <w:r w:rsidR="0041439C">
              <w:rPr>
                <w:rFonts w:cstheme="minorHAnsi"/>
                <w:sz w:val="24"/>
                <w:szCs w:val="24"/>
              </w:rPr>
              <w:t>E</w:t>
            </w:r>
            <w:r w:rsidR="00063FE9">
              <w:rPr>
                <w:rFonts w:cstheme="minorHAnsi"/>
                <w:sz w:val="24"/>
                <w:szCs w:val="24"/>
              </w:rPr>
              <w:t>L BSILAT</w:t>
            </w:r>
            <w:bookmarkStart w:id="0" w:name="_GoBack"/>
            <w:bookmarkEnd w:id="0"/>
          </w:p>
          <w:p w:rsidR="00A17FE5" w:rsidRPr="0041439C" w:rsidRDefault="00754731">
            <w:pPr>
              <w:rPr>
                <w:rFonts w:cstheme="minorHAnsi"/>
              </w:rPr>
            </w:pPr>
            <w:r w:rsidRPr="0041439C">
              <w:rPr>
                <w:rFonts w:cstheme="minorHAnsi"/>
                <w:sz w:val="24"/>
                <w:szCs w:val="24"/>
              </w:rPr>
              <w:t>Pr. OUGOUN</w:t>
            </w:r>
            <w:r w:rsidR="00063FE9">
              <w:rPr>
                <w:rFonts w:cstheme="minorHAnsi"/>
                <w:sz w:val="24"/>
                <w:szCs w:val="24"/>
              </w:rPr>
              <w:t>I</w:t>
            </w:r>
          </w:p>
        </w:tc>
        <w:tc>
          <w:tcPr>
            <w:tcW w:w="3485" w:type="dxa"/>
          </w:tcPr>
          <w:p w:rsidR="00A17FE5" w:rsidRPr="0041439C" w:rsidRDefault="00A17FE5" w:rsidP="009F5902">
            <w:pPr>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41439C">
              <w:rPr>
                <w:rFonts w:cstheme="minorHAnsi"/>
                <w:sz w:val="24"/>
                <w:szCs w:val="24"/>
              </w:rPr>
              <w:t>CONTROLE 2 SEMESTRE II</w:t>
            </w:r>
          </w:p>
          <w:p w:rsidR="00A17FE5" w:rsidRPr="0041439C" w:rsidRDefault="00A17FE5" w:rsidP="009F5902">
            <w:pPr>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41439C">
              <w:rPr>
                <w:rFonts w:cstheme="minorHAnsi"/>
                <w:sz w:val="24"/>
                <w:szCs w:val="24"/>
              </w:rPr>
              <w:t>SVT</w:t>
            </w:r>
          </w:p>
        </w:tc>
        <w:tc>
          <w:tcPr>
            <w:tcW w:w="3486" w:type="dxa"/>
          </w:tcPr>
          <w:p w:rsidR="00A17FE5" w:rsidRPr="0041439C" w:rsidRDefault="00D25613" w:rsidP="00D25613">
            <w:pPr>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41439C">
              <w:rPr>
                <w:rFonts w:cstheme="minorHAnsi"/>
                <w:sz w:val="24"/>
                <w:szCs w:val="24"/>
              </w:rPr>
              <w:t xml:space="preserve">                        </w:t>
            </w:r>
            <w:r w:rsidR="00A17FE5" w:rsidRPr="0041439C">
              <w:rPr>
                <w:rFonts w:cstheme="minorHAnsi"/>
                <w:sz w:val="24"/>
                <w:szCs w:val="24"/>
              </w:rPr>
              <w:t>CLASSE : TCSF</w:t>
            </w:r>
          </w:p>
          <w:p w:rsidR="00754731" w:rsidRPr="0041439C" w:rsidRDefault="0041439C" w:rsidP="0041439C">
            <w:pPr>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 xml:space="preserve">                           </w:t>
            </w:r>
            <w:r w:rsidR="00D25613" w:rsidRPr="0041439C">
              <w:rPr>
                <w:rFonts w:cstheme="minorHAnsi"/>
                <w:sz w:val="24"/>
                <w:szCs w:val="24"/>
              </w:rPr>
              <w:t>DUREE : 90 min</w:t>
            </w:r>
          </w:p>
        </w:tc>
      </w:tr>
    </w:tbl>
    <w:p w:rsidR="00AD38AC" w:rsidRDefault="00AD38AC">
      <w:pPr>
        <w:rPr>
          <w:rFonts w:cstheme="minorHAnsi"/>
        </w:rPr>
      </w:pPr>
    </w:p>
    <w:tbl>
      <w:tblPr>
        <w:tblStyle w:val="Tableauweb3"/>
        <w:tblW w:w="0" w:type="auto"/>
        <w:tblLook w:val="04A0" w:firstRow="1" w:lastRow="0" w:firstColumn="1" w:lastColumn="0" w:noHBand="0" w:noVBand="1"/>
      </w:tblPr>
      <w:tblGrid>
        <w:gridCol w:w="4108"/>
        <w:gridCol w:w="2393"/>
        <w:gridCol w:w="3905"/>
      </w:tblGrid>
      <w:tr w:rsidR="004A1E2C" w:rsidTr="00246F4D">
        <w:trPr>
          <w:cnfStyle w:val="100000000000" w:firstRow="1" w:lastRow="0" w:firstColumn="0" w:lastColumn="0" w:oddVBand="0" w:evenVBand="0" w:oddHBand="0" w:evenHBand="0" w:firstRowFirstColumn="0" w:firstRowLastColumn="0" w:lastRowFirstColumn="0" w:lastRowLastColumn="0"/>
        </w:trPr>
        <w:tc>
          <w:tcPr>
            <w:tcW w:w="4106" w:type="dxa"/>
          </w:tcPr>
          <w:p w:rsidR="004A1E2C" w:rsidRPr="00246F4D" w:rsidRDefault="004A1E2C" w:rsidP="004A1E2C">
            <w:pPr>
              <w:spacing w:before="240" w:after="240"/>
              <w:rPr>
                <w:rFonts w:cstheme="minorHAnsi"/>
              </w:rPr>
            </w:pPr>
            <w:r w:rsidRPr="00246F4D">
              <w:rPr>
                <w:rFonts w:cstheme="minorHAnsi"/>
              </w:rPr>
              <w:t xml:space="preserve">Nom complet : </w:t>
            </w:r>
            <w:r w:rsidR="00246F4D" w:rsidRPr="00246F4D">
              <w:rPr>
                <w:rFonts w:cstheme="minorHAnsi"/>
              </w:rPr>
              <w:t>………………………………………</w:t>
            </w:r>
          </w:p>
        </w:tc>
        <w:tc>
          <w:tcPr>
            <w:tcW w:w="2410" w:type="dxa"/>
          </w:tcPr>
          <w:p w:rsidR="004A1E2C" w:rsidRPr="00246F4D" w:rsidRDefault="004A1E2C" w:rsidP="004A1E2C">
            <w:pPr>
              <w:spacing w:before="240" w:after="240"/>
              <w:rPr>
                <w:rFonts w:cstheme="minorHAnsi"/>
              </w:rPr>
            </w:pPr>
            <w:r w:rsidRPr="00246F4D">
              <w:rPr>
                <w:rFonts w:cstheme="minorHAnsi"/>
              </w:rPr>
              <w:t xml:space="preserve">N° : </w:t>
            </w:r>
            <w:r w:rsidR="00246F4D" w:rsidRPr="00246F4D">
              <w:rPr>
                <w:rFonts w:cstheme="minorHAnsi"/>
              </w:rPr>
              <w:t>……</w:t>
            </w:r>
            <w:proofErr w:type="gramStart"/>
            <w:r w:rsidR="00246F4D" w:rsidRPr="00246F4D">
              <w:rPr>
                <w:rFonts w:cstheme="minorHAnsi"/>
              </w:rPr>
              <w:t>…….</w:t>
            </w:r>
            <w:proofErr w:type="gramEnd"/>
          </w:p>
        </w:tc>
        <w:tc>
          <w:tcPr>
            <w:tcW w:w="3940" w:type="dxa"/>
          </w:tcPr>
          <w:p w:rsidR="004A1E2C" w:rsidRPr="00246F4D" w:rsidRDefault="004A1E2C" w:rsidP="004A1E2C">
            <w:pPr>
              <w:spacing w:before="240" w:after="240"/>
              <w:rPr>
                <w:rFonts w:cstheme="minorHAnsi"/>
              </w:rPr>
            </w:pPr>
            <w:r w:rsidRPr="00246F4D">
              <w:rPr>
                <w:rFonts w:cstheme="minorHAnsi"/>
              </w:rPr>
              <w:t>Note :</w:t>
            </w:r>
            <w:r w:rsidR="00246F4D" w:rsidRPr="00246F4D">
              <w:rPr>
                <w:rFonts w:cstheme="minorHAnsi"/>
              </w:rPr>
              <w:t xml:space="preserve"> ……………</w:t>
            </w:r>
            <w:proofErr w:type="gramStart"/>
            <w:r w:rsidR="00246F4D" w:rsidRPr="00246F4D">
              <w:rPr>
                <w:rFonts w:cstheme="minorHAnsi"/>
              </w:rPr>
              <w:t>…….</w:t>
            </w:r>
            <w:proofErr w:type="gramEnd"/>
          </w:p>
        </w:tc>
      </w:tr>
    </w:tbl>
    <w:p w:rsidR="004A1E2C" w:rsidRPr="0041439C" w:rsidRDefault="004A1E2C">
      <w:pPr>
        <w:rPr>
          <w:rFonts w:cstheme="minorHAnsi"/>
        </w:rPr>
      </w:pPr>
    </w:p>
    <w:tbl>
      <w:tblPr>
        <w:tblStyle w:val="Grilledutableau"/>
        <w:tblW w:w="0" w:type="auto"/>
        <w:tblLook w:val="04A0" w:firstRow="1" w:lastRow="0" w:firstColumn="1" w:lastColumn="0" w:noHBand="0" w:noVBand="1"/>
      </w:tblPr>
      <w:tblGrid>
        <w:gridCol w:w="10456"/>
      </w:tblGrid>
      <w:tr w:rsidR="00BB7174" w:rsidRPr="0041439C" w:rsidTr="00A17FE5">
        <w:tc>
          <w:tcPr>
            <w:tcW w:w="10456" w:type="dxa"/>
            <w:tcBorders>
              <w:top w:val="nil"/>
              <w:left w:val="nil"/>
              <w:bottom w:val="nil"/>
              <w:right w:val="nil"/>
            </w:tcBorders>
            <w:shd w:val="clear" w:color="auto" w:fill="FFD966" w:themeFill="accent4" w:themeFillTint="99"/>
          </w:tcPr>
          <w:p w:rsidR="00BB7174" w:rsidRPr="0041439C" w:rsidRDefault="00147F01" w:rsidP="009C02CB">
            <w:pPr>
              <w:spacing w:before="120" w:after="120"/>
              <w:jc w:val="center"/>
              <w:rPr>
                <w:rFonts w:cstheme="minorHAnsi"/>
                <w:b/>
                <w:bCs/>
              </w:rPr>
            </w:pPr>
            <w:r w:rsidRPr="0041439C">
              <w:rPr>
                <w:rFonts w:cstheme="minorHAnsi"/>
                <w:b/>
                <w:bCs/>
                <w:sz w:val="28"/>
                <w:szCs w:val="28"/>
              </w:rPr>
              <w:t>Partie I : Restitu</w:t>
            </w:r>
            <w:r w:rsidR="009F5902" w:rsidRPr="0041439C">
              <w:rPr>
                <w:rFonts w:cstheme="minorHAnsi"/>
                <w:b/>
                <w:bCs/>
                <w:sz w:val="28"/>
                <w:szCs w:val="28"/>
              </w:rPr>
              <w:t xml:space="preserve">tion des connaissances </w:t>
            </w:r>
            <w:r w:rsidR="009A1818" w:rsidRPr="0041439C">
              <w:rPr>
                <w:rFonts w:cstheme="minorHAnsi"/>
                <w:b/>
                <w:bCs/>
                <w:sz w:val="28"/>
                <w:szCs w:val="28"/>
              </w:rPr>
              <w:t>(10</w:t>
            </w:r>
            <w:r w:rsidR="009C02CB" w:rsidRPr="0041439C">
              <w:rPr>
                <w:rFonts w:cstheme="minorHAnsi"/>
                <w:b/>
                <w:bCs/>
                <w:sz w:val="28"/>
                <w:szCs w:val="28"/>
              </w:rPr>
              <w:t xml:space="preserve"> pts)</w:t>
            </w:r>
          </w:p>
        </w:tc>
      </w:tr>
    </w:tbl>
    <w:p w:rsidR="00BB7174" w:rsidRPr="0041439C" w:rsidRDefault="00BB7174">
      <w:pPr>
        <w:rPr>
          <w:rFonts w:cstheme="minorHAnsi"/>
        </w:rPr>
      </w:pPr>
    </w:p>
    <w:p w:rsidR="00BB7174" w:rsidRPr="0041439C" w:rsidRDefault="00BB7174" w:rsidP="00246F4D">
      <w:pPr>
        <w:pStyle w:val="Paragraphedeliste"/>
        <w:numPr>
          <w:ilvl w:val="0"/>
          <w:numId w:val="1"/>
        </w:numPr>
        <w:ind w:left="425" w:hanging="357"/>
        <w:contextualSpacing w:val="0"/>
        <w:rPr>
          <w:rFonts w:cstheme="minorHAnsi"/>
          <w:b/>
          <w:bCs/>
        </w:rPr>
      </w:pPr>
      <w:r w:rsidRPr="0041439C">
        <w:rPr>
          <w:rFonts w:cstheme="minorHAnsi"/>
          <w:b/>
          <w:bCs/>
        </w:rPr>
        <w:t xml:space="preserve">Définir </w:t>
      </w:r>
      <w:r w:rsidR="00096A75" w:rsidRPr="0041439C">
        <w:rPr>
          <w:rFonts w:cstheme="minorHAnsi"/>
          <w:b/>
          <w:bCs/>
        </w:rPr>
        <w:t xml:space="preserve">en une phrase </w:t>
      </w:r>
      <w:r w:rsidRPr="0041439C">
        <w:rPr>
          <w:rFonts w:cstheme="minorHAnsi"/>
          <w:b/>
          <w:bCs/>
        </w:rPr>
        <w:t xml:space="preserve">les mots </w:t>
      </w:r>
      <w:r w:rsidR="001E5D78" w:rsidRPr="0041439C">
        <w:rPr>
          <w:rFonts w:cstheme="minorHAnsi"/>
          <w:b/>
          <w:bCs/>
        </w:rPr>
        <w:t>(</w:t>
      </w:r>
      <w:r w:rsidRPr="0041439C">
        <w:rPr>
          <w:rFonts w:cstheme="minorHAnsi"/>
          <w:b/>
          <w:bCs/>
        </w:rPr>
        <w:t>ou expressions</w:t>
      </w:r>
      <w:r w:rsidR="001E5D78" w:rsidRPr="0041439C">
        <w:rPr>
          <w:rFonts w:cstheme="minorHAnsi"/>
          <w:b/>
          <w:bCs/>
        </w:rPr>
        <w:t>)</w:t>
      </w:r>
      <w:r w:rsidRPr="0041439C">
        <w:rPr>
          <w:rFonts w:cstheme="minorHAnsi"/>
          <w:b/>
          <w:bCs/>
        </w:rPr>
        <w:t xml:space="preserve"> suivants</w:t>
      </w:r>
      <w:r w:rsidR="001E5D78" w:rsidRPr="0041439C">
        <w:rPr>
          <w:rFonts w:cstheme="minorHAnsi"/>
          <w:b/>
          <w:bCs/>
        </w:rPr>
        <w:t xml:space="preserve"> : </w:t>
      </w:r>
      <w:r w:rsidR="00C023B2" w:rsidRPr="0041439C">
        <w:rPr>
          <w:rFonts w:cstheme="minorHAnsi"/>
          <w:b/>
          <w:bCs/>
        </w:rPr>
        <w:t>(2 pts)</w:t>
      </w:r>
    </w:p>
    <w:p w:rsidR="004A1E2C" w:rsidRDefault="00F9680A" w:rsidP="00246F4D">
      <w:pPr>
        <w:pStyle w:val="Paragraphedeliste"/>
        <w:spacing w:line="360" w:lineRule="auto"/>
        <w:ind w:left="426"/>
        <w:rPr>
          <w:rFonts w:cstheme="minorHAnsi"/>
        </w:rPr>
      </w:pPr>
      <w:r w:rsidRPr="0041439C">
        <w:rPr>
          <w:rFonts w:cstheme="minorHAnsi"/>
        </w:rPr>
        <w:t>Gymnospermes</w:t>
      </w:r>
      <w:r w:rsidR="004A1E2C">
        <w:rPr>
          <w:rFonts w:cstheme="minorHAnsi"/>
        </w:rPr>
        <w:t> : ……………………………………………………………………………………………………………………………………………</w:t>
      </w:r>
      <w:proofErr w:type="gramStart"/>
      <w:r w:rsidR="004A1E2C">
        <w:rPr>
          <w:rFonts w:cstheme="minorHAnsi"/>
        </w:rPr>
        <w:t>…….</w:t>
      </w:r>
      <w:proofErr w:type="gramEnd"/>
      <w:r w:rsidR="004A1E2C">
        <w:rPr>
          <w:rFonts w:cstheme="minorHAnsi"/>
        </w:rPr>
        <w:t>.</w:t>
      </w:r>
      <w:r w:rsidR="004A1E2C">
        <w:rPr>
          <w:rFonts w:cstheme="minorHAnsi"/>
        </w:rPr>
        <w:br/>
        <w:t>………………………………………………………………………………………………………………………………………………………………………………</w:t>
      </w:r>
    </w:p>
    <w:p w:rsidR="00555437" w:rsidRPr="0041439C" w:rsidRDefault="004A1E2C" w:rsidP="00246F4D">
      <w:pPr>
        <w:pStyle w:val="Paragraphedeliste"/>
        <w:spacing w:line="360" w:lineRule="auto"/>
        <w:ind w:left="426"/>
        <w:rPr>
          <w:rFonts w:cstheme="minorHAnsi"/>
        </w:rPr>
      </w:pPr>
      <w:r>
        <w:rPr>
          <w:rFonts w:cstheme="minorHAnsi"/>
        </w:rPr>
        <w:t>E</w:t>
      </w:r>
      <w:r w:rsidR="00F9680A" w:rsidRPr="0041439C">
        <w:rPr>
          <w:rFonts w:cstheme="minorHAnsi"/>
        </w:rPr>
        <w:t>spèce dioïque</w:t>
      </w:r>
      <w:r>
        <w:rPr>
          <w:rFonts w:cstheme="minorHAnsi"/>
        </w:rPr>
        <w:t> : ……………………………………………………………………………………………………………………………………………………</w:t>
      </w:r>
      <w:r>
        <w:rPr>
          <w:rFonts w:cstheme="minorHAnsi"/>
        </w:rPr>
        <w:br/>
        <w:t>………………………………………………………………………………………………………………………………………………………………………………</w:t>
      </w:r>
    </w:p>
    <w:p w:rsidR="001E5D78" w:rsidRPr="0041439C" w:rsidRDefault="00C023B2" w:rsidP="009E4574">
      <w:pPr>
        <w:pStyle w:val="Paragraphedeliste"/>
        <w:numPr>
          <w:ilvl w:val="0"/>
          <w:numId w:val="1"/>
        </w:numPr>
        <w:spacing w:before="120" w:after="120"/>
        <w:ind w:left="425" w:hanging="357"/>
        <w:contextualSpacing w:val="0"/>
        <w:rPr>
          <w:rFonts w:cstheme="minorHAnsi"/>
          <w:b/>
          <w:bCs/>
        </w:rPr>
      </w:pPr>
      <w:r w:rsidRPr="0041439C">
        <w:rPr>
          <w:rFonts w:cstheme="minorHAnsi"/>
          <w:b/>
          <w:bCs/>
        </w:rPr>
        <w:t>Parmi les affirmations suivantes, déterminer celles qui sont vraies et corriger celles qui sont fausses. (</w:t>
      </w:r>
      <w:r w:rsidR="0041439C">
        <w:rPr>
          <w:rFonts w:cstheme="minorHAnsi"/>
          <w:b/>
          <w:bCs/>
        </w:rPr>
        <w:t xml:space="preserve">4 </w:t>
      </w:r>
      <w:r w:rsidRPr="0041439C">
        <w:rPr>
          <w:rFonts w:cstheme="minorHAnsi"/>
          <w:b/>
          <w:bCs/>
        </w:rPr>
        <w:t>pts)</w:t>
      </w:r>
    </w:p>
    <w:p w:rsidR="00430D18" w:rsidRDefault="003D6417" w:rsidP="00246F4D">
      <w:pPr>
        <w:pStyle w:val="Paragraphedeliste"/>
        <w:numPr>
          <w:ilvl w:val="0"/>
          <w:numId w:val="3"/>
        </w:numPr>
        <w:spacing w:after="220" w:line="360" w:lineRule="auto"/>
        <w:rPr>
          <w:rFonts w:cstheme="minorHAnsi"/>
        </w:rPr>
      </w:pPr>
      <w:r w:rsidRPr="0041439C">
        <w:rPr>
          <w:rFonts w:cstheme="minorHAnsi"/>
        </w:rPr>
        <w:t>Le pollen des gymnospermes est principalement dispersé par le vent.</w:t>
      </w:r>
    </w:p>
    <w:p w:rsidR="004A1E2C" w:rsidRPr="0041439C" w:rsidRDefault="004A1E2C" w:rsidP="00246F4D">
      <w:pPr>
        <w:pStyle w:val="Paragraphedeliste"/>
        <w:spacing w:after="220" w:line="360" w:lineRule="auto"/>
        <w:ind w:left="786"/>
        <w:rPr>
          <w:rFonts w:cstheme="minorHAnsi"/>
        </w:rPr>
      </w:pPr>
      <w:r>
        <w:rPr>
          <w:rFonts w:cstheme="minorHAnsi"/>
        </w:rPr>
        <w:t>……………………………………………………………………………………………………………………………………………………………………….</w:t>
      </w:r>
    </w:p>
    <w:p w:rsidR="00430D18" w:rsidRDefault="00430D18" w:rsidP="00246F4D">
      <w:pPr>
        <w:pStyle w:val="Paragraphedeliste"/>
        <w:numPr>
          <w:ilvl w:val="0"/>
          <w:numId w:val="3"/>
        </w:numPr>
        <w:spacing w:after="220" w:line="360" w:lineRule="auto"/>
        <w:rPr>
          <w:rFonts w:cstheme="minorHAnsi"/>
        </w:rPr>
      </w:pPr>
      <w:r w:rsidRPr="0041439C">
        <w:rPr>
          <w:rFonts w:cstheme="minorHAnsi"/>
        </w:rPr>
        <w:t>Les ovules des gymnospermes sont protégés par un ovaire, comme chez les angiospermes.</w:t>
      </w:r>
    </w:p>
    <w:p w:rsidR="004A1E2C" w:rsidRPr="004A1E2C" w:rsidRDefault="004A1E2C" w:rsidP="00246F4D">
      <w:pPr>
        <w:pStyle w:val="Paragraphedeliste"/>
        <w:spacing w:after="220" w:line="360" w:lineRule="auto"/>
        <w:ind w:left="786"/>
        <w:rPr>
          <w:rFonts w:cstheme="minorHAnsi"/>
        </w:rPr>
      </w:pPr>
      <w:r>
        <w:rPr>
          <w:rFonts w:cstheme="minorHAnsi"/>
        </w:rPr>
        <w:t>……………………………………………………………………………………………………………………………………………………………………….</w:t>
      </w:r>
    </w:p>
    <w:p w:rsidR="00430D18" w:rsidRDefault="00430D18" w:rsidP="00246F4D">
      <w:pPr>
        <w:pStyle w:val="Paragraphedeliste"/>
        <w:numPr>
          <w:ilvl w:val="0"/>
          <w:numId w:val="3"/>
        </w:numPr>
        <w:spacing w:after="220" w:line="360" w:lineRule="auto"/>
        <w:rPr>
          <w:rFonts w:cstheme="minorHAnsi"/>
        </w:rPr>
      </w:pPr>
      <w:r w:rsidRPr="0041439C">
        <w:rPr>
          <w:rFonts w:cstheme="minorHAnsi"/>
        </w:rPr>
        <w:t>La fécondation chez les gymnospermes donne directement une graine sans passer par un stade fruit.</w:t>
      </w:r>
    </w:p>
    <w:p w:rsidR="004A1E2C" w:rsidRPr="004A1E2C" w:rsidRDefault="004A1E2C" w:rsidP="00246F4D">
      <w:pPr>
        <w:pStyle w:val="Paragraphedeliste"/>
        <w:spacing w:after="220" w:line="360" w:lineRule="auto"/>
        <w:ind w:left="786"/>
        <w:rPr>
          <w:rFonts w:cstheme="minorHAnsi"/>
        </w:rPr>
      </w:pPr>
      <w:r>
        <w:rPr>
          <w:rFonts w:cstheme="minorHAnsi"/>
        </w:rPr>
        <w:t>……………………………………………………………………………………………………………………………………………………………………….</w:t>
      </w:r>
    </w:p>
    <w:p w:rsidR="00096A75" w:rsidRDefault="00430D18" w:rsidP="00246F4D">
      <w:pPr>
        <w:pStyle w:val="Paragraphedeliste"/>
        <w:numPr>
          <w:ilvl w:val="0"/>
          <w:numId w:val="3"/>
        </w:numPr>
        <w:spacing w:after="220" w:line="360" w:lineRule="auto"/>
        <w:rPr>
          <w:rFonts w:cstheme="minorHAnsi"/>
        </w:rPr>
      </w:pPr>
      <w:r w:rsidRPr="0041439C">
        <w:rPr>
          <w:rFonts w:cstheme="minorHAnsi"/>
        </w:rPr>
        <w:t xml:space="preserve">Les anthérozoïdes chez le fucus se forme suite à une méiose suivie de 3 mitoses successives. </w:t>
      </w:r>
    </w:p>
    <w:p w:rsidR="004A1E2C" w:rsidRPr="004A1E2C" w:rsidRDefault="004A1E2C" w:rsidP="00246F4D">
      <w:pPr>
        <w:pStyle w:val="Paragraphedeliste"/>
        <w:spacing w:after="220" w:line="360" w:lineRule="auto"/>
        <w:ind w:left="786"/>
        <w:rPr>
          <w:rFonts w:cstheme="minorHAnsi"/>
        </w:rPr>
      </w:pPr>
      <w:r>
        <w:rPr>
          <w:rFonts w:cstheme="minorHAnsi"/>
        </w:rPr>
        <w:t>……………………………………………………………………………………………………………………………………………………………………….</w:t>
      </w:r>
    </w:p>
    <w:p w:rsidR="009E4574" w:rsidRPr="0041439C" w:rsidRDefault="009E4574" w:rsidP="009E4574">
      <w:pPr>
        <w:pStyle w:val="Paragraphedeliste"/>
        <w:numPr>
          <w:ilvl w:val="0"/>
          <w:numId w:val="1"/>
        </w:numPr>
        <w:spacing w:before="120" w:after="120"/>
        <w:ind w:left="425" w:hanging="357"/>
        <w:contextualSpacing w:val="0"/>
        <w:rPr>
          <w:rFonts w:cstheme="minorHAnsi"/>
          <w:b/>
          <w:bCs/>
        </w:rPr>
      </w:pPr>
      <w:r w:rsidRPr="0041439C">
        <w:rPr>
          <w:rFonts w:cstheme="minorHAnsi"/>
          <w:b/>
          <w:bCs/>
        </w:rPr>
        <w:t>Pour chacune des questions suivant</w:t>
      </w:r>
      <w:r w:rsidR="00E70D93" w:rsidRPr="0041439C">
        <w:rPr>
          <w:rFonts w:cstheme="minorHAnsi"/>
          <w:b/>
          <w:bCs/>
        </w:rPr>
        <w:t xml:space="preserve">es, </w:t>
      </w:r>
      <w:r w:rsidR="00192461">
        <w:rPr>
          <w:rFonts w:cstheme="minorHAnsi"/>
          <w:b/>
          <w:bCs/>
        </w:rPr>
        <w:t>entourer la lettre qui correspond à</w:t>
      </w:r>
      <w:r w:rsidR="00E70D93" w:rsidRPr="0041439C">
        <w:rPr>
          <w:rFonts w:cstheme="minorHAnsi"/>
          <w:b/>
          <w:bCs/>
        </w:rPr>
        <w:t xml:space="preserve"> la bonne réponse. (</w:t>
      </w:r>
      <w:r w:rsidR="0041439C">
        <w:rPr>
          <w:rFonts w:cstheme="minorHAnsi"/>
          <w:b/>
          <w:bCs/>
        </w:rPr>
        <w:t>4</w:t>
      </w:r>
      <w:r w:rsidRPr="0041439C">
        <w:rPr>
          <w:rFonts w:cstheme="minorHAnsi"/>
          <w:b/>
          <w:bCs/>
        </w:rPr>
        <w:t xml:space="preserve"> pts)</w:t>
      </w:r>
    </w:p>
    <w:tbl>
      <w:tblPr>
        <w:tblStyle w:val="Grilledutableau"/>
        <w:tblW w:w="0" w:type="auto"/>
        <w:tblInd w:w="454"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791"/>
        <w:gridCol w:w="4985"/>
      </w:tblGrid>
      <w:tr w:rsidR="00147F01" w:rsidRPr="0041439C" w:rsidTr="00192461">
        <w:tc>
          <w:tcPr>
            <w:tcW w:w="4791" w:type="dxa"/>
          </w:tcPr>
          <w:p w:rsidR="00C47B23" w:rsidRPr="0041439C" w:rsidRDefault="00C47B23" w:rsidP="00C47B23">
            <w:pPr>
              <w:pStyle w:val="Paragraphedeliste"/>
              <w:numPr>
                <w:ilvl w:val="0"/>
                <w:numId w:val="8"/>
              </w:numPr>
              <w:spacing w:line="276" w:lineRule="auto"/>
              <w:ind w:left="288"/>
              <w:contextualSpacing w:val="0"/>
              <w:rPr>
                <w:rFonts w:cstheme="minorHAnsi"/>
                <w:sz w:val="20"/>
                <w:szCs w:val="20"/>
              </w:rPr>
            </w:pPr>
            <w:r w:rsidRPr="0041439C">
              <w:rPr>
                <w:rFonts w:cstheme="minorHAnsi"/>
                <w:b/>
                <w:bCs/>
              </w:rPr>
              <w:t>L’organe reproducteur mâle chez les gymnospermes est :</w:t>
            </w:r>
          </w:p>
          <w:p w:rsidR="00C47B23" w:rsidRPr="00246F4D" w:rsidRDefault="00C47B23" w:rsidP="00246F4D">
            <w:pPr>
              <w:pStyle w:val="Paragraphedeliste"/>
              <w:numPr>
                <w:ilvl w:val="0"/>
                <w:numId w:val="5"/>
              </w:numPr>
              <w:spacing w:line="276" w:lineRule="auto"/>
              <w:ind w:left="595" w:hanging="357"/>
              <w:contextualSpacing w:val="0"/>
              <w:rPr>
                <w:rFonts w:cstheme="minorHAnsi"/>
                <w:sz w:val="24"/>
                <w:szCs w:val="24"/>
              </w:rPr>
            </w:pPr>
            <w:r w:rsidRPr="00246F4D">
              <w:rPr>
                <w:rFonts w:cstheme="minorHAnsi"/>
              </w:rPr>
              <w:t xml:space="preserve">Un cône de petite taille est de couleur </w:t>
            </w:r>
            <w:r w:rsidRPr="00246F4D">
              <w:rPr>
                <w:rFonts w:cstheme="minorHAnsi"/>
              </w:rPr>
              <w:t>verdâtre</w:t>
            </w:r>
          </w:p>
          <w:p w:rsidR="00C47B23" w:rsidRPr="00246F4D" w:rsidRDefault="00C47B23" w:rsidP="00246F4D">
            <w:pPr>
              <w:pStyle w:val="Paragraphedeliste"/>
              <w:numPr>
                <w:ilvl w:val="0"/>
                <w:numId w:val="5"/>
              </w:numPr>
              <w:spacing w:line="276" w:lineRule="auto"/>
              <w:ind w:left="595" w:hanging="357"/>
              <w:contextualSpacing w:val="0"/>
              <w:rPr>
                <w:rFonts w:cstheme="minorHAnsi"/>
                <w:sz w:val="24"/>
                <w:szCs w:val="24"/>
              </w:rPr>
            </w:pPr>
            <w:r w:rsidRPr="00246F4D">
              <w:rPr>
                <w:rFonts w:cstheme="minorHAnsi"/>
              </w:rPr>
              <w:t xml:space="preserve">Un cône de petite taille est de couleur </w:t>
            </w:r>
            <w:r w:rsidRPr="00246F4D">
              <w:rPr>
                <w:rFonts w:cstheme="minorHAnsi"/>
              </w:rPr>
              <w:t>jaune</w:t>
            </w:r>
          </w:p>
          <w:p w:rsidR="00C47B23" w:rsidRPr="00246F4D" w:rsidRDefault="00C47B23" w:rsidP="00246F4D">
            <w:pPr>
              <w:pStyle w:val="Paragraphedeliste"/>
              <w:numPr>
                <w:ilvl w:val="0"/>
                <w:numId w:val="5"/>
              </w:numPr>
              <w:spacing w:line="276" w:lineRule="auto"/>
              <w:ind w:left="595" w:hanging="357"/>
              <w:contextualSpacing w:val="0"/>
              <w:rPr>
                <w:rFonts w:cstheme="minorHAnsi"/>
                <w:sz w:val="24"/>
                <w:szCs w:val="24"/>
              </w:rPr>
            </w:pPr>
            <w:r w:rsidRPr="00246F4D">
              <w:rPr>
                <w:rFonts w:cstheme="minorHAnsi"/>
              </w:rPr>
              <w:t>Un cône de petite taille est de couleur rouge</w:t>
            </w:r>
          </w:p>
          <w:p w:rsidR="00C47B23" w:rsidRPr="0041439C" w:rsidRDefault="00C47B23" w:rsidP="00246F4D">
            <w:pPr>
              <w:pStyle w:val="Paragraphedeliste"/>
              <w:numPr>
                <w:ilvl w:val="0"/>
                <w:numId w:val="5"/>
              </w:numPr>
              <w:spacing w:line="276" w:lineRule="auto"/>
              <w:ind w:left="595" w:hanging="357"/>
              <w:contextualSpacing w:val="0"/>
              <w:rPr>
                <w:rFonts w:cstheme="minorHAnsi"/>
              </w:rPr>
            </w:pPr>
            <w:r w:rsidRPr="00246F4D">
              <w:rPr>
                <w:rFonts w:cstheme="minorHAnsi"/>
              </w:rPr>
              <w:t xml:space="preserve">Un cône de </w:t>
            </w:r>
            <w:r w:rsidRPr="00246F4D">
              <w:rPr>
                <w:rFonts w:cstheme="minorHAnsi"/>
              </w:rPr>
              <w:t>grand</w:t>
            </w:r>
            <w:r w:rsidR="003406C1" w:rsidRPr="00246F4D">
              <w:rPr>
                <w:rFonts w:cstheme="minorHAnsi"/>
              </w:rPr>
              <w:t>e</w:t>
            </w:r>
            <w:r w:rsidRPr="00246F4D">
              <w:rPr>
                <w:rFonts w:cstheme="minorHAnsi"/>
              </w:rPr>
              <w:t xml:space="preserve"> taille est de couleur </w:t>
            </w:r>
            <w:r w:rsidRPr="00246F4D">
              <w:rPr>
                <w:rFonts w:cstheme="minorHAnsi"/>
              </w:rPr>
              <w:t>jaune</w:t>
            </w:r>
          </w:p>
        </w:tc>
        <w:tc>
          <w:tcPr>
            <w:tcW w:w="4985" w:type="dxa"/>
          </w:tcPr>
          <w:p w:rsidR="00147F01" w:rsidRPr="0041439C" w:rsidRDefault="003406C1" w:rsidP="00147F01">
            <w:pPr>
              <w:pStyle w:val="Paragraphedeliste"/>
              <w:numPr>
                <w:ilvl w:val="0"/>
                <w:numId w:val="8"/>
              </w:numPr>
              <w:spacing w:before="120" w:after="120"/>
              <w:ind w:left="289"/>
              <w:contextualSpacing w:val="0"/>
              <w:rPr>
                <w:rFonts w:cstheme="minorHAnsi"/>
                <w:b/>
                <w:bCs/>
              </w:rPr>
            </w:pPr>
            <w:r w:rsidRPr="0041439C">
              <w:rPr>
                <w:rFonts w:cstheme="minorHAnsi"/>
                <w:b/>
                <w:bCs/>
              </w:rPr>
              <w:t>Le grain de pollen chez les gymnospermes</w:t>
            </w:r>
            <w:r w:rsidR="00147F01" w:rsidRPr="0041439C">
              <w:rPr>
                <w:rFonts w:cstheme="minorHAnsi"/>
                <w:b/>
                <w:bCs/>
              </w:rPr>
              <w:t> :</w:t>
            </w:r>
          </w:p>
          <w:p w:rsidR="00147F01" w:rsidRPr="00192461" w:rsidRDefault="003406C1" w:rsidP="00B45E36">
            <w:pPr>
              <w:pStyle w:val="Paragraphedeliste"/>
              <w:numPr>
                <w:ilvl w:val="0"/>
                <w:numId w:val="4"/>
              </w:numPr>
              <w:spacing w:line="276" w:lineRule="auto"/>
              <w:ind w:left="453" w:hanging="357"/>
              <w:contextualSpacing w:val="0"/>
              <w:rPr>
                <w:rFonts w:cstheme="minorHAnsi"/>
                <w:sz w:val="24"/>
                <w:szCs w:val="24"/>
              </w:rPr>
            </w:pPr>
            <w:r w:rsidRPr="00192461">
              <w:rPr>
                <w:rFonts w:cstheme="minorHAnsi"/>
              </w:rPr>
              <w:t>Se forme au niveau des ovules</w:t>
            </w:r>
          </w:p>
          <w:p w:rsidR="003406C1" w:rsidRPr="00192461" w:rsidRDefault="003406C1" w:rsidP="00B45E36">
            <w:pPr>
              <w:pStyle w:val="Paragraphedeliste"/>
              <w:numPr>
                <w:ilvl w:val="0"/>
                <w:numId w:val="4"/>
              </w:numPr>
              <w:spacing w:line="276" w:lineRule="auto"/>
              <w:ind w:left="453" w:hanging="357"/>
              <w:contextualSpacing w:val="0"/>
              <w:rPr>
                <w:rFonts w:cstheme="minorHAnsi"/>
              </w:rPr>
            </w:pPr>
            <w:r w:rsidRPr="00192461">
              <w:rPr>
                <w:rFonts w:cstheme="minorHAnsi"/>
              </w:rPr>
              <w:t>Se forme suite à une méiose suivie d’une mitose</w:t>
            </w:r>
          </w:p>
          <w:p w:rsidR="003406C1" w:rsidRPr="00192461" w:rsidRDefault="003406C1" w:rsidP="00B45E36">
            <w:pPr>
              <w:pStyle w:val="Paragraphedeliste"/>
              <w:numPr>
                <w:ilvl w:val="0"/>
                <w:numId w:val="4"/>
              </w:numPr>
              <w:spacing w:line="276" w:lineRule="auto"/>
              <w:ind w:left="453" w:hanging="357"/>
              <w:contextualSpacing w:val="0"/>
              <w:rPr>
                <w:rFonts w:cstheme="minorHAnsi"/>
                <w:sz w:val="24"/>
                <w:szCs w:val="24"/>
              </w:rPr>
            </w:pPr>
            <w:r w:rsidRPr="00192461">
              <w:rPr>
                <w:rFonts w:cstheme="minorHAnsi"/>
              </w:rPr>
              <w:t>Se forme suite à une méiose suivie de deux mitoses</w:t>
            </w:r>
          </w:p>
          <w:p w:rsidR="003406C1" w:rsidRPr="0041439C" w:rsidRDefault="003406C1" w:rsidP="00B45E36">
            <w:pPr>
              <w:pStyle w:val="Paragraphedeliste"/>
              <w:numPr>
                <w:ilvl w:val="0"/>
                <w:numId w:val="4"/>
              </w:numPr>
              <w:spacing w:line="276" w:lineRule="auto"/>
              <w:ind w:left="453" w:hanging="357"/>
              <w:contextualSpacing w:val="0"/>
              <w:rPr>
                <w:rFonts w:cstheme="minorHAnsi"/>
              </w:rPr>
            </w:pPr>
            <w:r w:rsidRPr="00192461">
              <w:rPr>
                <w:rFonts w:cstheme="minorHAnsi"/>
              </w:rPr>
              <w:t>Possède deux cellules et deux sacs aérifères</w:t>
            </w:r>
          </w:p>
        </w:tc>
      </w:tr>
      <w:tr w:rsidR="00147F01" w:rsidRPr="0041439C" w:rsidTr="00192461">
        <w:tc>
          <w:tcPr>
            <w:tcW w:w="4791" w:type="dxa"/>
          </w:tcPr>
          <w:p w:rsidR="00147F01" w:rsidRPr="0041439C" w:rsidRDefault="00157E39" w:rsidP="00147F01">
            <w:pPr>
              <w:pStyle w:val="Paragraphedeliste"/>
              <w:numPr>
                <w:ilvl w:val="0"/>
                <w:numId w:val="8"/>
              </w:numPr>
              <w:spacing w:before="120" w:after="120"/>
              <w:ind w:left="281"/>
              <w:contextualSpacing w:val="0"/>
              <w:rPr>
                <w:rFonts w:cstheme="minorHAnsi"/>
                <w:b/>
                <w:bCs/>
              </w:rPr>
            </w:pPr>
            <w:r w:rsidRPr="0041439C">
              <w:rPr>
                <w:rFonts w:cstheme="minorHAnsi"/>
                <w:b/>
                <w:bCs/>
              </w:rPr>
              <w:t>Une écaille ovulifère</w:t>
            </w:r>
            <w:r w:rsidR="00147F01" w:rsidRPr="0041439C">
              <w:rPr>
                <w:rFonts w:cstheme="minorHAnsi"/>
                <w:b/>
                <w:bCs/>
              </w:rPr>
              <w:t> </w:t>
            </w:r>
            <w:r w:rsidRPr="0041439C">
              <w:rPr>
                <w:rFonts w:cstheme="minorHAnsi"/>
                <w:b/>
                <w:bCs/>
              </w:rPr>
              <w:t xml:space="preserve">porte </w:t>
            </w:r>
            <w:r w:rsidR="00147F01" w:rsidRPr="0041439C">
              <w:rPr>
                <w:rFonts w:cstheme="minorHAnsi"/>
                <w:b/>
                <w:bCs/>
              </w:rPr>
              <w:t xml:space="preserve">: </w:t>
            </w:r>
          </w:p>
          <w:p w:rsidR="00147F01" w:rsidRPr="00246F4D" w:rsidRDefault="00157E39" w:rsidP="00157E39">
            <w:pPr>
              <w:pStyle w:val="Paragraphedeliste"/>
              <w:numPr>
                <w:ilvl w:val="0"/>
                <w:numId w:val="7"/>
              </w:numPr>
              <w:spacing w:line="276" w:lineRule="auto"/>
              <w:ind w:left="595" w:hanging="357"/>
              <w:contextualSpacing w:val="0"/>
              <w:rPr>
                <w:rFonts w:cstheme="minorHAnsi"/>
              </w:rPr>
            </w:pPr>
            <w:r w:rsidRPr="00246F4D">
              <w:rPr>
                <w:rFonts w:cstheme="minorHAnsi"/>
              </w:rPr>
              <w:t>Sur sa face inférieure deux sacs polliniques</w:t>
            </w:r>
          </w:p>
          <w:p w:rsidR="00157E39" w:rsidRPr="00246F4D" w:rsidRDefault="00157E39" w:rsidP="00157E39">
            <w:pPr>
              <w:pStyle w:val="Paragraphedeliste"/>
              <w:numPr>
                <w:ilvl w:val="0"/>
                <w:numId w:val="7"/>
              </w:numPr>
              <w:spacing w:line="276" w:lineRule="auto"/>
              <w:ind w:left="595" w:hanging="357"/>
              <w:contextualSpacing w:val="0"/>
              <w:rPr>
                <w:rFonts w:cstheme="minorHAnsi"/>
              </w:rPr>
            </w:pPr>
            <w:r w:rsidRPr="00246F4D">
              <w:rPr>
                <w:rFonts w:cstheme="minorHAnsi"/>
              </w:rPr>
              <w:t>Sur sa face supérieure deux sacs polliniques</w:t>
            </w:r>
          </w:p>
          <w:p w:rsidR="00157E39" w:rsidRPr="00246F4D" w:rsidRDefault="00157E39" w:rsidP="00157E39">
            <w:pPr>
              <w:pStyle w:val="Paragraphedeliste"/>
              <w:numPr>
                <w:ilvl w:val="0"/>
                <w:numId w:val="7"/>
              </w:numPr>
              <w:spacing w:line="276" w:lineRule="auto"/>
              <w:ind w:left="595" w:hanging="357"/>
              <w:contextualSpacing w:val="0"/>
              <w:rPr>
                <w:rFonts w:cstheme="minorHAnsi"/>
              </w:rPr>
            </w:pPr>
            <w:r w:rsidRPr="00246F4D">
              <w:rPr>
                <w:rFonts w:cstheme="minorHAnsi"/>
              </w:rPr>
              <w:t xml:space="preserve">Sur sa face supérieure deux ovules </w:t>
            </w:r>
          </w:p>
          <w:p w:rsidR="00157E39" w:rsidRPr="0041439C" w:rsidRDefault="00157E39" w:rsidP="00157E39">
            <w:pPr>
              <w:pStyle w:val="Paragraphedeliste"/>
              <w:numPr>
                <w:ilvl w:val="0"/>
                <w:numId w:val="7"/>
              </w:numPr>
              <w:spacing w:line="276" w:lineRule="auto"/>
              <w:ind w:left="595" w:hanging="357"/>
              <w:contextualSpacing w:val="0"/>
              <w:rPr>
                <w:rFonts w:cstheme="minorHAnsi"/>
              </w:rPr>
            </w:pPr>
            <w:r w:rsidRPr="00246F4D">
              <w:rPr>
                <w:rFonts w:cstheme="minorHAnsi"/>
              </w:rPr>
              <w:t xml:space="preserve">Sur sa face inférieure deux ovules </w:t>
            </w:r>
          </w:p>
        </w:tc>
        <w:tc>
          <w:tcPr>
            <w:tcW w:w="4985" w:type="dxa"/>
          </w:tcPr>
          <w:p w:rsidR="00147F01" w:rsidRPr="0041439C" w:rsidRDefault="00157E39" w:rsidP="00147F01">
            <w:pPr>
              <w:pStyle w:val="Paragraphedeliste"/>
              <w:numPr>
                <w:ilvl w:val="0"/>
                <w:numId w:val="8"/>
              </w:numPr>
              <w:spacing w:before="120" w:after="120"/>
              <w:ind w:left="289"/>
              <w:contextualSpacing w:val="0"/>
              <w:rPr>
                <w:rFonts w:cstheme="minorHAnsi"/>
                <w:b/>
                <w:bCs/>
              </w:rPr>
            </w:pPr>
            <w:r w:rsidRPr="0041439C">
              <w:rPr>
                <w:rFonts w:cstheme="minorHAnsi"/>
                <w:b/>
                <w:bCs/>
              </w:rPr>
              <w:t>La fécondation chez le fucus vésiculeux</w:t>
            </w:r>
            <w:r w:rsidR="00147F01" w:rsidRPr="0041439C">
              <w:rPr>
                <w:rFonts w:cstheme="minorHAnsi"/>
                <w:b/>
                <w:bCs/>
              </w:rPr>
              <w:t xml:space="preserve"> : </w:t>
            </w:r>
          </w:p>
          <w:p w:rsidR="00147F01" w:rsidRPr="00192461" w:rsidRDefault="0041439C" w:rsidP="00147F01">
            <w:pPr>
              <w:pStyle w:val="Paragraphedeliste"/>
              <w:numPr>
                <w:ilvl w:val="0"/>
                <w:numId w:val="6"/>
              </w:numPr>
              <w:spacing w:line="276" w:lineRule="auto"/>
              <w:ind w:left="453" w:hanging="357"/>
              <w:contextualSpacing w:val="0"/>
              <w:rPr>
                <w:rFonts w:cstheme="minorHAnsi"/>
              </w:rPr>
            </w:pPr>
            <w:r w:rsidRPr="00192461">
              <w:rPr>
                <w:rFonts w:cstheme="minorHAnsi"/>
              </w:rPr>
              <w:t xml:space="preserve">Se déroule à l’intérieure du réceptacle femelle </w:t>
            </w:r>
          </w:p>
          <w:p w:rsidR="0041439C" w:rsidRPr="00192461" w:rsidRDefault="0041439C" w:rsidP="00147F01">
            <w:pPr>
              <w:pStyle w:val="Paragraphedeliste"/>
              <w:numPr>
                <w:ilvl w:val="0"/>
                <w:numId w:val="6"/>
              </w:numPr>
              <w:spacing w:line="276" w:lineRule="auto"/>
              <w:ind w:left="453" w:hanging="357"/>
              <w:contextualSpacing w:val="0"/>
              <w:rPr>
                <w:rFonts w:cstheme="minorHAnsi"/>
                <w:sz w:val="24"/>
                <w:szCs w:val="24"/>
              </w:rPr>
            </w:pPr>
            <w:r w:rsidRPr="00192461">
              <w:rPr>
                <w:rFonts w:cstheme="minorHAnsi"/>
              </w:rPr>
              <w:t>Se déroule à l’intérieure du conceptacle femelle</w:t>
            </w:r>
          </w:p>
          <w:p w:rsidR="0041439C" w:rsidRPr="00192461" w:rsidRDefault="0041439C" w:rsidP="00147F01">
            <w:pPr>
              <w:pStyle w:val="Paragraphedeliste"/>
              <w:numPr>
                <w:ilvl w:val="0"/>
                <w:numId w:val="6"/>
              </w:numPr>
              <w:spacing w:line="276" w:lineRule="auto"/>
              <w:ind w:left="453" w:hanging="357"/>
              <w:contextualSpacing w:val="0"/>
              <w:rPr>
                <w:rFonts w:cstheme="minorHAnsi"/>
                <w:sz w:val="24"/>
                <w:szCs w:val="24"/>
              </w:rPr>
            </w:pPr>
            <w:r w:rsidRPr="00192461">
              <w:rPr>
                <w:rFonts w:cstheme="minorHAnsi"/>
                <w:sz w:val="24"/>
                <w:szCs w:val="24"/>
              </w:rPr>
              <w:t xml:space="preserve">Se déroule dans l’eau de mer </w:t>
            </w:r>
          </w:p>
          <w:p w:rsidR="0041439C" w:rsidRPr="0041439C" w:rsidRDefault="0041439C" w:rsidP="00147F01">
            <w:pPr>
              <w:pStyle w:val="Paragraphedeliste"/>
              <w:numPr>
                <w:ilvl w:val="0"/>
                <w:numId w:val="6"/>
              </w:numPr>
              <w:spacing w:line="276" w:lineRule="auto"/>
              <w:ind w:left="453" w:hanging="357"/>
              <w:contextualSpacing w:val="0"/>
              <w:rPr>
                <w:rFonts w:cstheme="minorHAnsi"/>
              </w:rPr>
            </w:pPr>
            <w:r w:rsidRPr="00192461">
              <w:rPr>
                <w:rFonts w:cstheme="minorHAnsi"/>
              </w:rPr>
              <w:t xml:space="preserve">Donne naissance à une cellule haploïde </w:t>
            </w:r>
          </w:p>
        </w:tc>
      </w:tr>
    </w:tbl>
    <w:p w:rsidR="00A55992" w:rsidRDefault="00A55992" w:rsidP="0041439C">
      <w:pPr>
        <w:tabs>
          <w:tab w:val="left" w:pos="1900"/>
        </w:tabs>
        <w:rPr>
          <w:rFonts w:cstheme="minorHAnsi"/>
        </w:rPr>
      </w:pPr>
    </w:p>
    <w:p w:rsidR="004A1E2C" w:rsidRDefault="004A1E2C" w:rsidP="0041439C">
      <w:pPr>
        <w:tabs>
          <w:tab w:val="left" w:pos="1900"/>
        </w:tabs>
        <w:rPr>
          <w:rFonts w:cstheme="minorHAnsi"/>
        </w:rPr>
      </w:pPr>
    </w:p>
    <w:p w:rsidR="004A1E2C" w:rsidRPr="0041439C" w:rsidRDefault="004A1E2C" w:rsidP="0041439C">
      <w:pPr>
        <w:tabs>
          <w:tab w:val="left" w:pos="1900"/>
        </w:tabs>
        <w:rPr>
          <w:rFonts w:cstheme="minorHAnsi"/>
        </w:rPr>
      </w:pPr>
    </w:p>
    <w:tbl>
      <w:tblPr>
        <w:tblStyle w:val="Grilledutableau"/>
        <w:tblW w:w="0" w:type="auto"/>
        <w:tblLook w:val="04A0" w:firstRow="1" w:lastRow="0" w:firstColumn="1" w:lastColumn="0" w:noHBand="0" w:noVBand="1"/>
      </w:tblPr>
      <w:tblGrid>
        <w:gridCol w:w="10456"/>
      </w:tblGrid>
      <w:tr w:rsidR="00775459" w:rsidRPr="0041439C" w:rsidTr="00775459">
        <w:tc>
          <w:tcPr>
            <w:tcW w:w="10456" w:type="dxa"/>
            <w:shd w:val="clear" w:color="auto" w:fill="FFE599" w:themeFill="accent4" w:themeFillTint="66"/>
          </w:tcPr>
          <w:p w:rsidR="00775459" w:rsidRPr="0041439C" w:rsidRDefault="00775459" w:rsidP="00775459">
            <w:pPr>
              <w:tabs>
                <w:tab w:val="left" w:pos="1900"/>
              </w:tabs>
              <w:spacing w:before="120" w:after="120" w:line="259" w:lineRule="auto"/>
              <w:jc w:val="center"/>
              <w:rPr>
                <w:rFonts w:cstheme="minorHAnsi"/>
                <w:b/>
                <w:bCs/>
                <w:sz w:val="28"/>
                <w:szCs w:val="28"/>
              </w:rPr>
            </w:pPr>
            <w:r w:rsidRPr="0041439C">
              <w:rPr>
                <w:rFonts w:cstheme="minorHAnsi"/>
                <w:b/>
                <w:bCs/>
                <w:sz w:val="28"/>
                <w:szCs w:val="28"/>
              </w:rPr>
              <w:lastRenderedPageBreak/>
              <w:t>Partie II : application d’un raisonne</w:t>
            </w:r>
            <w:r w:rsidR="009A1818" w:rsidRPr="0041439C">
              <w:rPr>
                <w:rFonts w:cstheme="minorHAnsi"/>
                <w:b/>
                <w:bCs/>
                <w:sz w:val="28"/>
                <w:szCs w:val="28"/>
              </w:rPr>
              <w:t>ment scientifique et communication</w:t>
            </w:r>
            <w:r w:rsidRPr="0041439C">
              <w:rPr>
                <w:rFonts w:cstheme="minorHAnsi"/>
                <w:b/>
                <w:bCs/>
                <w:sz w:val="28"/>
                <w:szCs w:val="28"/>
              </w:rPr>
              <w:t xml:space="preserve"> écrite et graphique (10 pts)</w:t>
            </w:r>
          </w:p>
        </w:tc>
      </w:tr>
    </w:tbl>
    <w:p w:rsidR="00246F4D" w:rsidRDefault="00246F4D" w:rsidP="007A5B4F">
      <w:pPr>
        <w:pStyle w:val="Paragraphedeliste"/>
        <w:tabs>
          <w:tab w:val="left" w:pos="1900"/>
        </w:tabs>
        <w:spacing w:before="120" w:after="120"/>
        <w:ind w:left="0"/>
        <w:contextualSpacing w:val="0"/>
        <w:rPr>
          <w:rFonts w:cstheme="minorHAnsi"/>
          <w:b/>
          <w:bCs/>
          <w:sz w:val="24"/>
          <w:szCs w:val="24"/>
        </w:rPr>
      </w:pPr>
    </w:p>
    <w:p w:rsidR="00775459" w:rsidRPr="0041439C" w:rsidRDefault="00775459" w:rsidP="007A5B4F">
      <w:pPr>
        <w:pStyle w:val="Paragraphedeliste"/>
        <w:tabs>
          <w:tab w:val="left" w:pos="1900"/>
        </w:tabs>
        <w:spacing w:before="120" w:after="120"/>
        <w:ind w:left="0"/>
        <w:contextualSpacing w:val="0"/>
        <w:rPr>
          <w:rFonts w:cstheme="minorHAnsi"/>
          <w:b/>
          <w:bCs/>
          <w:sz w:val="24"/>
          <w:szCs w:val="24"/>
        </w:rPr>
      </w:pPr>
      <w:r w:rsidRPr="0041439C">
        <w:rPr>
          <w:rFonts w:cstheme="minorHAnsi"/>
          <w:b/>
          <w:bCs/>
          <w:sz w:val="24"/>
          <w:szCs w:val="24"/>
        </w:rPr>
        <w:t>Exercice 1 (</w:t>
      </w:r>
      <w:r w:rsidR="00246F4D">
        <w:rPr>
          <w:rFonts w:cstheme="minorHAnsi"/>
          <w:b/>
          <w:bCs/>
          <w:sz w:val="24"/>
          <w:szCs w:val="24"/>
        </w:rPr>
        <w:t xml:space="preserve">6,5 </w:t>
      </w:r>
      <w:r w:rsidRPr="0041439C">
        <w:rPr>
          <w:rFonts w:cstheme="minorHAnsi"/>
          <w:b/>
          <w:bCs/>
          <w:sz w:val="24"/>
          <w:szCs w:val="24"/>
        </w:rPr>
        <w:t>pts)</w:t>
      </w:r>
    </w:p>
    <w:p w:rsidR="003C5BAE" w:rsidRPr="0041439C" w:rsidRDefault="009A1818" w:rsidP="009A1818">
      <w:pPr>
        <w:tabs>
          <w:tab w:val="left" w:pos="1900"/>
        </w:tabs>
        <w:spacing w:after="0"/>
        <w:rPr>
          <w:rFonts w:cstheme="minorHAnsi"/>
        </w:rPr>
      </w:pPr>
      <w:r w:rsidRPr="0041439C">
        <w:rPr>
          <w:rFonts w:cstheme="minorHAnsi"/>
        </w:rPr>
        <w:t xml:space="preserve">Dans le but de mettre en évidence comment la plante de tomate se reproduit, nous proposons de travailler sur le document suivant qui </w:t>
      </w:r>
      <w:r w:rsidR="003C5BAE" w:rsidRPr="0041439C">
        <w:rPr>
          <w:rFonts w:cstheme="minorHAnsi"/>
          <w:b/>
          <w:bCs/>
        </w:rPr>
        <w:t>représente le cycle de vie des tomates :</w:t>
      </w:r>
    </w:p>
    <w:p w:rsidR="003C5BAE" w:rsidRPr="0041439C" w:rsidRDefault="003C5BAE" w:rsidP="003C5BAE">
      <w:pPr>
        <w:pStyle w:val="Paragraphedeliste"/>
        <w:tabs>
          <w:tab w:val="left" w:pos="1900"/>
        </w:tabs>
        <w:ind w:left="0"/>
        <w:rPr>
          <w:rFonts w:cstheme="minorHAnsi"/>
        </w:rPr>
      </w:pPr>
      <w:r w:rsidRPr="0041439C">
        <w:rPr>
          <w:rFonts w:cstheme="minorHAnsi"/>
          <w:noProof/>
          <w:lang w:eastAsia="fr-FR"/>
        </w:rPr>
        <w:drawing>
          <wp:inline distT="0" distB="0" distL="0" distR="0" wp14:anchorId="597A47A8" wp14:editId="431BD072">
            <wp:extent cx="6654800" cy="2762250"/>
            <wp:effectExtent l="0" t="0" r="0" b="0"/>
            <wp:docPr id="810" name="Picture 810"/>
            <wp:cNvGraphicFramePr/>
            <a:graphic xmlns:a="http://schemas.openxmlformats.org/drawingml/2006/main">
              <a:graphicData uri="http://schemas.openxmlformats.org/drawingml/2006/picture">
                <pic:pic xmlns:pic="http://schemas.openxmlformats.org/drawingml/2006/picture">
                  <pic:nvPicPr>
                    <pic:cNvPr id="810" name="Picture 810"/>
                    <pic:cNvPicPr/>
                  </pic:nvPicPr>
                  <pic:blipFill>
                    <a:blip r:embed="rId5"/>
                    <a:stretch>
                      <a:fillRect/>
                    </a:stretch>
                  </pic:blipFill>
                  <pic:spPr>
                    <a:xfrm>
                      <a:off x="0" y="0"/>
                      <a:ext cx="6654800" cy="2762250"/>
                    </a:xfrm>
                    <a:prstGeom prst="rect">
                      <a:avLst/>
                    </a:prstGeom>
                  </pic:spPr>
                </pic:pic>
              </a:graphicData>
            </a:graphic>
          </wp:inline>
        </w:drawing>
      </w:r>
    </w:p>
    <w:p w:rsidR="009A1818" w:rsidRPr="0041439C" w:rsidRDefault="009A1818" w:rsidP="00D25613">
      <w:pPr>
        <w:pStyle w:val="Paragraphedeliste"/>
        <w:numPr>
          <w:ilvl w:val="0"/>
          <w:numId w:val="15"/>
        </w:numPr>
        <w:spacing w:after="20"/>
        <w:ind w:left="567"/>
        <w:rPr>
          <w:rFonts w:cstheme="minorHAnsi"/>
        </w:rPr>
      </w:pPr>
      <w:r w:rsidRPr="0041439C">
        <w:rPr>
          <w:rFonts w:eastAsia="Calibri" w:cstheme="minorHAnsi"/>
          <w:b/>
          <w:bCs/>
          <w:sz w:val="24"/>
        </w:rPr>
        <w:t>Identifier</w:t>
      </w:r>
      <w:r w:rsidRPr="0041439C">
        <w:rPr>
          <w:rFonts w:eastAsia="Calibri" w:cstheme="minorHAnsi"/>
          <w:sz w:val="24"/>
        </w:rPr>
        <w:t xml:space="preserve"> les phénomènes A et B et </w:t>
      </w:r>
      <w:r w:rsidRPr="0041439C">
        <w:rPr>
          <w:rFonts w:eastAsia="Calibri" w:cstheme="minorHAnsi"/>
          <w:b/>
          <w:bCs/>
          <w:sz w:val="24"/>
        </w:rPr>
        <w:t>montrer</w:t>
      </w:r>
      <w:r w:rsidRPr="0041439C">
        <w:rPr>
          <w:rFonts w:eastAsia="Calibri" w:cstheme="minorHAnsi"/>
          <w:sz w:val="24"/>
        </w:rPr>
        <w:t xml:space="preserve"> leur importance dans la reproduction sexuée </w:t>
      </w:r>
      <w:r w:rsidRPr="0041439C">
        <w:rPr>
          <w:rFonts w:eastAsia="Calibri" w:cstheme="minorHAnsi"/>
          <w:b/>
          <w:bCs/>
          <w:sz w:val="24"/>
        </w:rPr>
        <w:t>(2pts)</w:t>
      </w:r>
    </w:p>
    <w:p w:rsidR="003C5BAE" w:rsidRPr="0041439C" w:rsidRDefault="00D25613" w:rsidP="00D25613">
      <w:pPr>
        <w:pStyle w:val="Paragraphedeliste"/>
        <w:numPr>
          <w:ilvl w:val="0"/>
          <w:numId w:val="15"/>
        </w:numPr>
        <w:spacing w:after="20"/>
        <w:ind w:left="567"/>
        <w:rPr>
          <w:rFonts w:cstheme="minorHAnsi"/>
        </w:rPr>
      </w:pPr>
      <w:r w:rsidRPr="0041439C">
        <w:rPr>
          <w:rFonts w:eastAsia="Calibri" w:cstheme="minorHAnsi"/>
          <w:b/>
          <w:bCs/>
          <w:sz w:val="24"/>
        </w:rPr>
        <w:t>Identifier</w:t>
      </w:r>
      <w:r w:rsidRPr="0041439C">
        <w:rPr>
          <w:rFonts w:eastAsia="Calibri" w:cstheme="minorHAnsi"/>
          <w:sz w:val="24"/>
        </w:rPr>
        <w:t xml:space="preserve"> </w:t>
      </w:r>
      <w:r w:rsidR="007A5B4F" w:rsidRPr="0041439C">
        <w:rPr>
          <w:rFonts w:eastAsia="Calibri" w:cstheme="minorHAnsi"/>
          <w:sz w:val="24"/>
        </w:rPr>
        <w:t>les</w:t>
      </w:r>
      <w:r w:rsidR="00557C91" w:rsidRPr="0041439C">
        <w:rPr>
          <w:rFonts w:eastAsia="Calibri" w:cstheme="minorHAnsi"/>
          <w:sz w:val="24"/>
        </w:rPr>
        <w:t xml:space="preserve"> éléments 2, 3, 4</w:t>
      </w:r>
      <w:r w:rsidRPr="0041439C">
        <w:rPr>
          <w:rFonts w:eastAsia="Calibri" w:cstheme="minorHAnsi"/>
          <w:sz w:val="24"/>
        </w:rPr>
        <w:t xml:space="preserve"> et 5. </w:t>
      </w:r>
      <w:r w:rsidRPr="0041439C">
        <w:rPr>
          <w:rFonts w:eastAsia="Calibri" w:cstheme="minorHAnsi"/>
          <w:b/>
          <w:bCs/>
          <w:sz w:val="24"/>
        </w:rPr>
        <w:t>(1</w:t>
      </w:r>
      <w:r w:rsidR="007A5B4F" w:rsidRPr="0041439C">
        <w:rPr>
          <w:rFonts w:eastAsia="Calibri" w:cstheme="minorHAnsi"/>
          <w:b/>
          <w:bCs/>
          <w:sz w:val="24"/>
        </w:rPr>
        <w:t xml:space="preserve"> pt</w:t>
      </w:r>
      <w:r w:rsidR="003C5BAE" w:rsidRPr="0041439C">
        <w:rPr>
          <w:rFonts w:eastAsia="Calibri" w:cstheme="minorHAnsi"/>
          <w:b/>
          <w:bCs/>
          <w:sz w:val="24"/>
        </w:rPr>
        <w:t xml:space="preserve">) </w:t>
      </w:r>
    </w:p>
    <w:p w:rsidR="003C5BAE" w:rsidRPr="0041439C" w:rsidRDefault="003C5BAE" w:rsidP="00D25613">
      <w:pPr>
        <w:pStyle w:val="Paragraphedeliste"/>
        <w:numPr>
          <w:ilvl w:val="0"/>
          <w:numId w:val="15"/>
        </w:numPr>
        <w:spacing w:after="20"/>
        <w:ind w:left="567"/>
        <w:rPr>
          <w:rFonts w:cstheme="minorHAnsi"/>
        </w:rPr>
      </w:pPr>
      <w:r w:rsidRPr="0041439C">
        <w:rPr>
          <w:rFonts w:eastAsia="Calibri" w:cstheme="minorHAnsi"/>
          <w:b/>
          <w:bCs/>
          <w:sz w:val="24"/>
        </w:rPr>
        <w:t>Déterminer</w:t>
      </w:r>
      <w:r w:rsidRPr="0041439C">
        <w:rPr>
          <w:rFonts w:eastAsia="Calibri" w:cstheme="minorHAnsi"/>
          <w:sz w:val="24"/>
        </w:rPr>
        <w:t xml:space="preserve"> si les éléments 1, 3, et 5 sont haploïdes ou </w:t>
      </w:r>
      <w:r w:rsidR="007A5B4F" w:rsidRPr="0041439C">
        <w:rPr>
          <w:rFonts w:eastAsia="Calibri" w:cstheme="minorHAnsi"/>
          <w:sz w:val="24"/>
        </w:rPr>
        <w:t>diploïdes.</w:t>
      </w:r>
      <w:r w:rsidR="00D25613" w:rsidRPr="0041439C">
        <w:rPr>
          <w:rFonts w:eastAsia="Calibri" w:cstheme="minorHAnsi"/>
          <w:sz w:val="24"/>
        </w:rPr>
        <w:t xml:space="preserve"> </w:t>
      </w:r>
      <w:r w:rsidR="00D25613" w:rsidRPr="0041439C">
        <w:rPr>
          <w:rFonts w:eastAsia="Calibri" w:cstheme="minorHAnsi"/>
          <w:b/>
          <w:bCs/>
          <w:sz w:val="24"/>
        </w:rPr>
        <w:t>Justifier</w:t>
      </w:r>
      <w:r w:rsidR="007A5B4F" w:rsidRPr="0041439C">
        <w:rPr>
          <w:rFonts w:eastAsia="Calibri" w:cstheme="minorHAnsi"/>
          <w:sz w:val="24"/>
        </w:rPr>
        <w:t xml:space="preserve"> </w:t>
      </w:r>
      <w:r w:rsidR="007A5B4F" w:rsidRPr="0041439C">
        <w:rPr>
          <w:rFonts w:eastAsia="Calibri" w:cstheme="minorHAnsi"/>
          <w:b/>
          <w:bCs/>
          <w:sz w:val="24"/>
        </w:rPr>
        <w:t>(</w:t>
      </w:r>
      <w:r w:rsidR="00246F4D">
        <w:rPr>
          <w:rFonts w:eastAsia="Calibri" w:cstheme="minorHAnsi"/>
          <w:b/>
          <w:bCs/>
          <w:sz w:val="24"/>
        </w:rPr>
        <w:t>1,5</w:t>
      </w:r>
      <w:r w:rsidR="007A5B4F" w:rsidRPr="0041439C">
        <w:rPr>
          <w:rFonts w:eastAsia="Calibri" w:cstheme="minorHAnsi"/>
          <w:b/>
          <w:bCs/>
          <w:sz w:val="24"/>
        </w:rPr>
        <w:t xml:space="preserve"> </w:t>
      </w:r>
      <w:r w:rsidRPr="0041439C">
        <w:rPr>
          <w:rFonts w:eastAsia="Calibri" w:cstheme="minorHAnsi"/>
          <w:b/>
          <w:bCs/>
          <w:sz w:val="24"/>
        </w:rPr>
        <w:t>p</w:t>
      </w:r>
      <w:r w:rsidR="007A5B4F" w:rsidRPr="0041439C">
        <w:rPr>
          <w:rFonts w:eastAsia="Calibri" w:cstheme="minorHAnsi"/>
          <w:b/>
          <w:bCs/>
          <w:sz w:val="24"/>
        </w:rPr>
        <w:t>t</w:t>
      </w:r>
      <w:r w:rsidRPr="0041439C">
        <w:rPr>
          <w:rFonts w:eastAsia="Calibri" w:cstheme="minorHAnsi"/>
          <w:b/>
          <w:bCs/>
          <w:sz w:val="24"/>
        </w:rPr>
        <w:t>)</w:t>
      </w:r>
      <w:r w:rsidRPr="0041439C">
        <w:rPr>
          <w:rFonts w:eastAsia="Calibri" w:cstheme="minorHAnsi"/>
          <w:sz w:val="24"/>
        </w:rPr>
        <w:t xml:space="preserve"> </w:t>
      </w:r>
    </w:p>
    <w:p w:rsidR="003C5BAE" w:rsidRPr="0041439C" w:rsidRDefault="003C5BAE" w:rsidP="00D25613">
      <w:pPr>
        <w:pStyle w:val="Paragraphedeliste"/>
        <w:numPr>
          <w:ilvl w:val="0"/>
          <w:numId w:val="15"/>
        </w:numPr>
        <w:spacing w:after="20"/>
        <w:ind w:left="567"/>
        <w:rPr>
          <w:rFonts w:cstheme="minorHAnsi"/>
        </w:rPr>
      </w:pPr>
      <w:r w:rsidRPr="0041439C">
        <w:rPr>
          <w:rFonts w:eastAsia="Arial" w:cstheme="minorHAnsi"/>
          <w:b/>
          <w:bCs/>
          <w:color w:val="222222"/>
        </w:rPr>
        <w:t>Décrire</w:t>
      </w:r>
      <w:r w:rsidRPr="0041439C">
        <w:rPr>
          <w:rFonts w:eastAsia="Arial" w:cstheme="minorHAnsi"/>
          <w:color w:val="222222"/>
        </w:rPr>
        <w:t xml:space="preserve"> comment le phénomène B se réalise pour donner une </w:t>
      </w:r>
      <w:r w:rsidR="007A5B4F" w:rsidRPr="0041439C">
        <w:rPr>
          <w:rFonts w:eastAsia="Arial" w:cstheme="minorHAnsi"/>
          <w:color w:val="222222"/>
        </w:rPr>
        <w:t xml:space="preserve">graine. </w:t>
      </w:r>
      <w:r w:rsidR="007A5B4F" w:rsidRPr="0041439C">
        <w:rPr>
          <w:rFonts w:eastAsia="Arial" w:cstheme="minorHAnsi"/>
          <w:b/>
          <w:bCs/>
          <w:color w:val="222222"/>
        </w:rPr>
        <w:t>(</w:t>
      </w:r>
      <w:r w:rsidR="00D25613" w:rsidRPr="0041439C">
        <w:rPr>
          <w:rFonts w:eastAsia="Arial" w:cstheme="minorHAnsi"/>
          <w:b/>
          <w:bCs/>
          <w:color w:val="222222"/>
        </w:rPr>
        <w:t>1</w:t>
      </w:r>
      <w:r w:rsidRPr="0041439C">
        <w:rPr>
          <w:rFonts w:eastAsia="Arial" w:cstheme="minorHAnsi"/>
          <w:b/>
          <w:bCs/>
          <w:color w:val="222222"/>
        </w:rPr>
        <w:t>p</w:t>
      </w:r>
      <w:r w:rsidR="007A5B4F" w:rsidRPr="0041439C">
        <w:rPr>
          <w:rFonts w:eastAsia="Arial" w:cstheme="minorHAnsi"/>
          <w:b/>
          <w:bCs/>
          <w:color w:val="222222"/>
        </w:rPr>
        <w:t>t</w:t>
      </w:r>
      <w:r w:rsidRPr="0041439C">
        <w:rPr>
          <w:rFonts w:eastAsia="Arial" w:cstheme="minorHAnsi"/>
          <w:b/>
          <w:bCs/>
          <w:color w:val="222222"/>
        </w:rPr>
        <w:t>)</w:t>
      </w:r>
      <w:r w:rsidRPr="0041439C">
        <w:rPr>
          <w:rFonts w:eastAsia="Arial" w:cstheme="minorHAnsi"/>
          <w:color w:val="222222"/>
        </w:rPr>
        <w:t xml:space="preserve"> </w:t>
      </w:r>
    </w:p>
    <w:p w:rsidR="003C5BAE" w:rsidRPr="0041439C" w:rsidRDefault="003C5BAE" w:rsidP="00D25613">
      <w:pPr>
        <w:pStyle w:val="Paragraphedeliste"/>
        <w:numPr>
          <w:ilvl w:val="0"/>
          <w:numId w:val="15"/>
        </w:numPr>
        <w:pBdr>
          <w:bottom w:val="single" w:sz="12" w:space="1" w:color="auto"/>
        </w:pBdr>
        <w:spacing w:after="20"/>
        <w:ind w:left="567"/>
        <w:rPr>
          <w:rFonts w:cstheme="minorHAnsi"/>
        </w:rPr>
      </w:pPr>
      <w:r w:rsidRPr="0041439C">
        <w:rPr>
          <w:rFonts w:eastAsia="Calibri" w:cstheme="minorHAnsi"/>
          <w:b/>
          <w:bCs/>
        </w:rPr>
        <w:t>Déterminer</w:t>
      </w:r>
      <w:r w:rsidRPr="0041439C">
        <w:rPr>
          <w:rFonts w:eastAsia="Calibri" w:cstheme="minorHAnsi"/>
        </w:rPr>
        <w:t xml:space="preserve"> le type de cycle </w:t>
      </w:r>
      <w:r w:rsidR="007A5B4F" w:rsidRPr="0041439C">
        <w:rPr>
          <w:rFonts w:eastAsia="Calibri" w:cstheme="minorHAnsi"/>
        </w:rPr>
        <w:t>de vie</w:t>
      </w:r>
      <w:r w:rsidRPr="0041439C">
        <w:rPr>
          <w:rFonts w:eastAsia="Calibri" w:cstheme="minorHAnsi"/>
        </w:rPr>
        <w:t xml:space="preserve"> de</w:t>
      </w:r>
      <w:r w:rsidR="007A5B4F" w:rsidRPr="0041439C">
        <w:rPr>
          <w:rFonts w:eastAsia="Calibri" w:cstheme="minorHAnsi"/>
        </w:rPr>
        <w:t xml:space="preserve"> la</w:t>
      </w:r>
      <w:r w:rsidRPr="0041439C">
        <w:rPr>
          <w:rFonts w:eastAsia="Calibri" w:cstheme="minorHAnsi"/>
        </w:rPr>
        <w:t xml:space="preserve"> plante des tomates. </w:t>
      </w:r>
      <w:r w:rsidR="007A5B4F" w:rsidRPr="0041439C">
        <w:rPr>
          <w:rFonts w:eastAsia="Calibri" w:cstheme="minorHAnsi"/>
          <w:b/>
          <w:bCs/>
        </w:rPr>
        <w:t>Justifier</w:t>
      </w:r>
      <w:r w:rsidRPr="0041439C">
        <w:rPr>
          <w:rFonts w:eastAsia="Calibri" w:cstheme="minorHAnsi"/>
        </w:rPr>
        <w:t xml:space="preserve"> </w:t>
      </w:r>
      <w:r w:rsidR="007A5B4F" w:rsidRPr="0041439C">
        <w:rPr>
          <w:rFonts w:eastAsia="Calibri" w:cstheme="minorHAnsi"/>
        </w:rPr>
        <w:t xml:space="preserve">votre réponse. </w:t>
      </w:r>
      <w:r w:rsidR="007A5B4F" w:rsidRPr="0041439C">
        <w:rPr>
          <w:rFonts w:eastAsia="Calibri" w:cstheme="minorHAnsi"/>
          <w:b/>
          <w:bCs/>
        </w:rPr>
        <w:t>(</w:t>
      </w:r>
      <w:r w:rsidRPr="0041439C">
        <w:rPr>
          <w:rFonts w:eastAsia="Calibri" w:cstheme="minorHAnsi"/>
          <w:b/>
          <w:bCs/>
        </w:rPr>
        <w:t>1p</w:t>
      </w:r>
      <w:r w:rsidR="007A5B4F" w:rsidRPr="0041439C">
        <w:rPr>
          <w:rFonts w:eastAsia="Calibri" w:cstheme="minorHAnsi"/>
          <w:b/>
          <w:bCs/>
        </w:rPr>
        <w:t>t</w:t>
      </w:r>
      <w:r w:rsidRPr="0041439C">
        <w:rPr>
          <w:rFonts w:eastAsia="Calibri" w:cstheme="minorHAnsi"/>
          <w:b/>
          <w:bCs/>
        </w:rPr>
        <w:t>)</w:t>
      </w:r>
      <w:r w:rsidRPr="0041439C">
        <w:rPr>
          <w:rFonts w:eastAsia="Arial" w:cstheme="minorHAnsi"/>
          <w:b/>
          <w:bCs/>
          <w:color w:val="222222"/>
        </w:rPr>
        <w:t xml:space="preserve"> </w:t>
      </w:r>
    </w:p>
    <w:p w:rsidR="00D25613" w:rsidRPr="0041439C" w:rsidRDefault="00D25613" w:rsidP="00D25613">
      <w:pPr>
        <w:pStyle w:val="Paragraphedeliste"/>
        <w:numPr>
          <w:ilvl w:val="0"/>
          <w:numId w:val="15"/>
        </w:numPr>
        <w:pBdr>
          <w:bottom w:val="single" w:sz="12" w:space="1" w:color="auto"/>
        </w:pBdr>
        <w:spacing w:after="20"/>
        <w:ind w:left="567"/>
        <w:rPr>
          <w:rFonts w:cstheme="minorHAnsi"/>
          <w:color w:val="FFFFFF" w:themeColor="background1"/>
        </w:rPr>
      </w:pPr>
      <w:proofErr w:type="spellStart"/>
      <w:proofErr w:type="gramStart"/>
      <w:r w:rsidRPr="0041439C">
        <w:rPr>
          <w:rFonts w:cstheme="minorHAnsi"/>
          <w:color w:val="FFFFFF" w:themeColor="background1"/>
        </w:rPr>
        <w:t>nnn</w:t>
      </w:r>
      <w:proofErr w:type="spellEnd"/>
      <w:proofErr w:type="gramEnd"/>
    </w:p>
    <w:p w:rsidR="00D25613" w:rsidRPr="0041439C" w:rsidRDefault="00D25613" w:rsidP="00D25613">
      <w:pPr>
        <w:pStyle w:val="Paragraphedeliste"/>
        <w:spacing w:after="20"/>
        <w:ind w:left="567"/>
        <w:rPr>
          <w:rFonts w:cstheme="minorHAnsi"/>
        </w:rPr>
      </w:pPr>
    </w:p>
    <w:p w:rsidR="00EB7599" w:rsidRPr="0041439C" w:rsidRDefault="009C02CB" w:rsidP="00EB7599">
      <w:pPr>
        <w:rPr>
          <w:rFonts w:cstheme="minorHAnsi"/>
          <w:b/>
          <w:bCs/>
          <w:sz w:val="24"/>
          <w:szCs w:val="24"/>
        </w:rPr>
      </w:pPr>
      <w:r w:rsidRPr="0041439C">
        <w:rPr>
          <w:rFonts w:cstheme="minorHAnsi"/>
          <w:b/>
          <w:bCs/>
          <w:sz w:val="24"/>
          <w:szCs w:val="24"/>
        </w:rPr>
        <w:t xml:space="preserve">Exercice 2 : </w:t>
      </w:r>
      <w:r w:rsidR="00EB7599" w:rsidRPr="0041439C">
        <w:rPr>
          <w:rFonts w:cstheme="minorHAnsi"/>
          <w:b/>
          <w:bCs/>
          <w:sz w:val="24"/>
          <w:szCs w:val="24"/>
        </w:rPr>
        <w:t>(3</w:t>
      </w:r>
      <w:r w:rsidR="00775459" w:rsidRPr="0041439C">
        <w:rPr>
          <w:rFonts w:cstheme="minorHAnsi"/>
          <w:b/>
          <w:bCs/>
          <w:sz w:val="24"/>
          <w:szCs w:val="24"/>
        </w:rPr>
        <w:t>,5</w:t>
      </w:r>
      <w:r w:rsidR="00EB7599" w:rsidRPr="0041439C">
        <w:rPr>
          <w:rFonts w:cstheme="minorHAnsi"/>
          <w:b/>
          <w:bCs/>
          <w:sz w:val="24"/>
          <w:szCs w:val="24"/>
        </w:rPr>
        <w:t xml:space="preserve"> pts)</w:t>
      </w:r>
    </w:p>
    <w:p w:rsidR="00EB7599" w:rsidRPr="0041439C" w:rsidRDefault="00EB7599" w:rsidP="00EB7599">
      <w:pPr>
        <w:spacing w:after="0"/>
        <w:ind w:left="279" w:right="-8" w:hanging="10"/>
        <w:jc w:val="both"/>
        <w:rPr>
          <w:rFonts w:eastAsia="Calibri" w:cstheme="minorHAnsi"/>
        </w:rPr>
      </w:pPr>
      <w:r w:rsidRPr="0041439C">
        <w:rPr>
          <w:rFonts w:eastAsia="Calibri" w:cstheme="minorHAnsi"/>
        </w:rPr>
        <w:t xml:space="preserve">Le haricot est une plante à fleur angiosperme, la culture du haricot se fait dans le mois avril ou mai selon les régions, et on remarque que les graines du haricot ne germent jamais avant ce temps dans les conditions normales. Afin d’expliquer ces données, on réalise plusieurs expériences, les conditions expérimentales et les résultats sont représentés dans le tableau ci-dessous :  </w:t>
      </w:r>
    </w:p>
    <w:p w:rsidR="00EB7599" w:rsidRPr="0041439C" w:rsidRDefault="00EB7599" w:rsidP="00EB7599">
      <w:pPr>
        <w:spacing w:after="0"/>
        <w:ind w:left="279" w:right="-8" w:hanging="10"/>
        <w:jc w:val="both"/>
        <w:rPr>
          <w:rFonts w:cstheme="minorHAnsi"/>
        </w:rPr>
      </w:pPr>
    </w:p>
    <w:tbl>
      <w:tblPr>
        <w:tblStyle w:val="TableGrid"/>
        <w:tblW w:w="9060" w:type="dxa"/>
        <w:jc w:val="center"/>
        <w:tblInd w:w="0" w:type="dxa"/>
        <w:tblCellMar>
          <w:top w:w="44" w:type="dxa"/>
          <w:left w:w="120" w:type="dxa"/>
          <w:right w:w="75" w:type="dxa"/>
        </w:tblCellMar>
        <w:tblLook w:val="04A0" w:firstRow="1" w:lastRow="0" w:firstColumn="1" w:lastColumn="0" w:noHBand="0" w:noVBand="1"/>
      </w:tblPr>
      <w:tblGrid>
        <w:gridCol w:w="1693"/>
        <w:gridCol w:w="2456"/>
        <w:gridCol w:w="2456"/>
        <w:gridCol w:w="2455"/>
      </w:tblGrid>
      <w:tr w:rsidR="00EB7599" w:rsidRPr="0041439C" w:rsidTr="00EB7599">
        <w:trPr>
          <w:trHeight w:val="277"/>
          <w:jc w:val="center"/>
        </w:trPr>
        <w:tc>
          <w:tcPr>
            <w:tcW w:w="1694" w:type="dxa"/>
            <w:tcBorders>
              <w:top w:val="single" w:sz="4" w:space="0" w:color="000000"/>
              <w:left w:val="single" w:sz="4" w:space="0" w:color="000000"/>
              <w:bottom w:val="single" w:sz="4" w:space="0" w:color="000000"/>
              <w:right w:val="single" w:sz="4" w:space="0" w:color="000000"/>
            </w:tcBorders>
            <w:shd w:val="clear" w:color="auto" w:fill="D9D9D9"/>
          </w:tcPr>
          <w:p w:rsidR="00EB7599" w:rsidRPr="0041439C" w:rsidRDefault="00EB7599" w:rsidP="000F5734">
            <w:pPr>
              <w:rPr>
                <w:rFonts w:cstheme="minorHAnsi"/>
              </w:rPr>
            </w:pPr>
            <w:r w:rsidRPr="0041439C">
              <w:rPr>
                <w:rFonts w:eastAsia="Calibri" w:cstheme="minorHAnsi"/>
                <w:b/>
              </w:rPr>
              <w:t xml:space="preserve">N° d’expérience </w:t>
            </w:r>
          </w:p>
        </w:tc>
        <w:tc>
          <w:tcPr>
            <w:tcW w:w="2456" w:type="dxa"/>
            <w:tcBorders>
              <w:top w:val="single" w:sz="4" w:space="0" w:color="000000"/>
              <w:left w:val="single" w:sz="4" w:space="0" w:color="000000"/>
              <w:bottom w:val="single" w:sz="4" w:space="0" w:color="000000"/>
              <w:right w:val="single" w:sz="4" w:space="0" w:color="000000"/>
            </w:tcBorders>
            <w:shd w:val="clear" w:color="auto" w:fill="D9D9D9"/>
          </w:tcPr>
          <w:p w:rsidR="00EB7599" w:rsidRPr="0041439C" w:rsidRDefault="00EB7599" w:rsidP="00EB7599">
            <w:pPr>
              <w:ind w:right="45"/>
              <w:jc w:val="center"/>
              <w:rPr>
                <w:rFonts w:cstheme="minorHAnsi"/>
              </w:rPr>
            </w:pPr>
            <w:r w:rsidRPr="0041439C">
              <w:rPr>
                <w:rFonts w:eastAsia="Calibri" w:cstheme="minorHAnsi"/>
                <w:b/>
              </w:rPr>
              <w:t>1</w:t>
            </w:r>
          </w:p>
        </w:tc>
        <w:tc>
          <w:tcPr>
            <w:tcW w:w="2456" w:type="dxa"/>
            <w:tcBorders>
              <w:top w:val="single" w:sz="4" w:space="0" w:color="000000"/>
              <w:left w:val="single" w:sz="4" w:space="0" w:color="000000"/>
              <w:bottom w:val="single" w:sz="4" w:space="0" w:color="000000"/>
              <w:right w:val="single" w:sz="4" w:space="0" w:color="000000"/>
            </w:tcBorders>
            <w:shd w:val="clear" w:color="auto" w:fill="D9D9D9"/>
          </w:tcPr>
          <w:p w:rsidR="00EB7599" w:rsidRPr="0041439C" w:rsidRDefault="00EB7599" w:rsidP="000F5734">
            <w:pPr>
              <w:ind w:right="46"/>
              <w:jc w:val="center"/>
              <w:rPr>
                <w:rFonts w:cstheme="minorHAnsi"/>
              </w:rPr>
            </w:pPr>
            <w:r w:rsidRPr="0041439C">
              <w:rPr>
                <w:rFonts w:eastAsia="Calibri" w:cstheme="minorHAnsi"/>
                <w:b/>
              </w:rPr>
              <w:t xml:space="preserve">2 </w:t>
            </w:r>
          </w:p>
        </w:tc>
        <w:tc>
          <w:tcPr>
            <w:tcW w:w="2455" w:type="dxa"/>
            <w:tcBorders>
              <w:top w:val="single" w:sz="4" w:space="0" w:color="000000"/>
              <w:left w:val="single" w:sz="4" w:space="0" w:color="000000"/>
              <w:bottom w:val="single" w:sz="4" w:space="0" w:color="000000"/>
              <w:right w:val="single" w:sz="4" w:space="0" w:color="000000"/>
            </w:tcBorders>
            <w:shd w:val="clear" w:color="auto" w:fill="D9D9D9"/>
          </w:tcPr>
          <w:p w:rsidR="00EB7599" w:rsidRPr="0041439C" w:rsidRDefault="00EB7599" w:rsidP="000F5734">
            <w:pPr>
              <w:ind w:right="44"/>
              <w:jc w:val="center"/>
              <w:rPr>
                <w:rFonts w:cstheme="minorHAnsi"/>
              </w:rPr>
            </w:pPr>
            <w:r w:rsidRPr="0041439C">
              <w:rPr>
                <w:rFonts w:eastAsia="Calibri" w:cstheme="minorHAnsi"/>
                <w:b/>
              </w:rPr>
              <w:t xml:space="preserve">3 </w:t>
            </w:r>
          </w:p>
        </w:tc>
      </w:tr>
      <w:tr w:rsidR="00EB7599" w:rsidRPr="0041439C" w:rsidTr="00EB7599">
        <w:trPr>
          <w:trHeight w:val="548"/>
          <w:jc w:val="center"/>
        </w:trPr>
        <w:tc>
          <w:tcPr>
            <w:tcW w:w="169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B7599" w:rsidRPr="0041439C" w:rsidRDefault="00EB7599" w:rsidP="000F5734">
            <w:pPr>
              <w:ind w:right="48"/>
              <w:jc w:val="center"/>
              <w:rPr>
                <w:rFonts w:cstheme="minorHAnsi"/>
              </w:rPr>
            </w:pPr>
            <w:r w:rsidRPr="0041439C">
              <w:rPr>
                <w:rFonts w:eastAsia="Calibri" w:cstheme="minorHAnsi"/>
                <w:b/>
              </w:rPr>
              <w:t xml:space="preserve">Conditions </w:t>
            </w:r>
          </w:p>
        </w:tc>
        <w:tc>
          <w:tcPr>
            <w:tcW w:w="2456" w:type="dxa"/>
            <w:tcBorders>
              <w:top w:val="single" w:sz="4" w:space="0" w:color="000000"/>
              <w:left w:val="single" w:sz="4" w:space="0" w:color="000000"/>
              <w:bottom w:val="single" w:sz="4" w:space="0" w:color="000000"/>
              <w:right w:val="single" w:sz="4" w:space="0" w:color="000000"/>
            </w:tcBorders>
          </w:tcPr>
          <w:p w:rsidR="00EB7599" w:rsidRPr="0041439C" w:rsidRDefault="00EB7599" w:rsidP="000F5734">
            <w:pPr>
              <w:jc w:val="center"/>
              <w:rPr>
                <w:rFonts w:cstheme="minorHAnsi"/>
              </w:rPr>
            </w:pPr>
            <w:r w:rsidRPr="0041439C">
              <w:rPr>
                <w:rFonts w:eastAsia="Calibri" w:cstheme="minorHAnsi"/>
              </w:rPr>
              <w:t xml:space="preserve">Graines du haricot + coton imbibé à 6°C. </w:t>
            </w:r>
          </w:p>
        </w:tc>
        <w:tc>
          <w:tcPr>
            <w:tcW w:w="2456" w:type="dxa"/>
            <w:tcBorders>
              <w:top w:val="single" w:sz="4" w:space="0" w:color="000000"/>
              <w:left w:val="single" w:sz="4" w:space="0" w:color="000000"/>
              <w:bottom w:val="single" w:sz="4" w:space="0" w:color="000000"/>
              <w:right w:val="single" w:sz="4" w:space="0" w:color="000000"/>
            </w:tcBorders>
          </w:tcPr>
          <w:p w:rsidR="00EB7599" w:rsidRPr="0041439C" w:rsidRDefault="00EC3F43" w:rsidP="000F5734">
            <w:pPr>
              <w:jc w:val="center"/>
              <w:rPr>
                <w:rFonts w:cstheme="minorHAnsi"/>
              </w:rPr>
            </w:pPr>
            <w:r w:rsidRPr="0041439C">
              <w:rPr>
                <w:rFonts w:eastAsia="Calibri" w:cstheme="minorHAnsi"/>
              </w:rPr>
              <w:t>Graines du haricot + coton sec</w:t>
            </w:r>
            <w:r w:rsidR="00EB7599" w:rsidRPr="0041439C">
              <w:rPr>
                <w:rFonts w:eastAsia="Calibri" w:cstheme="minorHAnsi"/>
              </w:rPr>
              <w:t xml:space="preserve"> à 18°C. </w:t>
            </w:r>
          </w:p>
        </w:tc>
        <w:tc>
          <w:tcPr>
            <w:tcW w:w="2455" w:type="dxa"/>
            <w:tcBorders>
              <w:top w:val="single" w:sz="4" w:space="0" w:color="000000"/>
              <w:left w:val="single" w:sz="4" w:space="0" w:color="000000"/>
              <w:bottom w:val="single" w:sz="4" w:space="0" w:color="000000"/>
              <w:right w:val="single" w:sz="4" w:space="0" w:color="000000"/>
            </w:tcBorders>
          </w:tcPr>
          <w:p w:rsidR="00EB7599" w:rsidRPr="0041439C" w:rsidRDefault="00EB7599" w:rsidP="000F5734">
            <w:pPr>
              <w:jc w:val="center"/>
              <w:rPr>
                <w:rFonts w:cstheme="minorHAnsi"/>
              </w:rPr>
            </w:pPr>
            <w:r w:rsidRPr="0041439C">
              <w:rPr>
                <w:rFonts w:eastAsia="Calibri" w:cstheme="minorHAnsi"/>
              </w:rPr>
              <w:t xml:space="preserve">Graines du haricot + coton imbibé à 18°C. </w:t>
            </w:r>
          </w:p>
        </w:tc>
      </w:tr>
      <w:tr w:rsidR="00EB7599" w:rsidRPr="0041439C" w:rsidTr="00EB7599">
        <w:trPr>
          <w:trHeight w:val="546"/>
          <w:jc w:val="center"/>
        </w:trPr>
        <w:tc>
          <w:tcPr>
            <w:tcW w:w="169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B7599" w:rsidRPr="0041439C" w:rsidRDefault="00EB7599" w:rsidP="000F5734">
            <w:pPr>
              <w:ind w:right="46"/>
              <w:jc w:val="center"/>
              <w:rPr>
                <w:rFonts w:cstheme="minorHAnsi"/>
              </w:rPr>
            </w:pPr>
            <w:r w:rsidRPr="0041439C">
              <w:rPr>
                <w:rFonts w:eastAsia="Calibri" w:cstheme="minorHAnsi"/>
                <w:b/>
              </w:rPr>
              <w:t xml:space="preserve">Résultats </w:t>
            </w:r>
          </w:p>
        </w:tc>
        <w:tc>
          <w:tcPr>
            <w:tcW w:w="2456" w:type="dxa"/>
            <w:tcBorders>
              <w:top w:val="single" w:sz="4" w:space="0" w:color="000000"/>
              <w:left w:val="single" w:sz="4" w:space="0" w:color="000000"/>
              <w:bottom w:val="single" w:sz="4" w:space="0" w:color="000000"/>
              <w:right w:val="single" w:sz="4" w:space="0" w:color="000000"/>
            </w:tcBorders>
          </w:tcPr>
          <w:p w:rsidR="00EB7599" w:rsidRPr="0041439C" w:rsidRDefault="00EB7599" w:rsidP="000F5734">
            <w:pPr>
              <w:jc w:val="center"/>
              <w:rPr>
                <w:rFonts w:cstheme="minorHAnsi"/>
              </w:rPr>
            </w:pPr>
            <w:r w:rsidRPr="0041439C">
              <w:rPr>
                <w:rFonts w:eastAsia="Calibri" w:cstheme="minorHAnsi"/>
              </w:rPr>
              <w:t xml:space="preserve">Pas de germination des graines </w:t>
            </w:r>
          </w:p>
        </w:tc>
        <w:tc>
          <w:tcPr>
            <w:tcW w:w="2456" w:type="dxa"/>
            <w:tcBorders>
              <w:top w:val="single" w:sz="4" w:space="0" w:color="000000"/>
              <w:left w:val="single" w:sz="4" w:space="0" w:color="000000"/>
              <w:bottom w:val="single" w:sz="4" w:space="0" w:color="000000"/>
              <w:right w:val="single" w:sz="4" w:space="0" w:color="000000"/>
            </w:tcBorders>
          </w:tcPr>
          <w:p w:rsidR="00EB7599" w:rsidRPr="0041439C" w:rsidRDefault="00EB7599" w:rsidP="000F5734">
            <w:pPr>
              <w:jc w:val="center"/>
              <w:rPr>
                <w:rFonts w:cstheme="minorHAnsi"/>
              </w:rPr>
            </w:pPr>
            <w:r w:rsidRPr="0041439C">
              <w:rPr>
                <w:rFonts w:eastAsia="Calibri" w:cstheme="minorHAnsi"/>
              </w:rPr>
              <w:t xml:space="preserve">Pas de germination des graines </w:t>
            </w:r>
          </w:p>
        </w:tc>
        <w:tc>
          <w:tcPr>
            <w:tcW w:w="2455" w:type="dxa"/>
            <w:tcBorders>
              <w:top w:val="single" w:sz="4" w:space="0" w:color="000000"/>
              <w:left w:val="single" w:sz="4" w:space="0" w:color="000000"/>
              <w:bottom w:val="single" w:sz="4" w:space="0" w:color="000000"/>
              <w:right w:val="single" w:sz="4" w:space="0" w:color="000000"/>
            </w:tcBorders>
            <w:vAlign w:val="center"/>
          </w:tcPr>
          <w:p w:rsidR="00EB7599" w:rsidRPr="0041439C" w:rsidRDefault="00EB7599" w:rsidP="000F5734">
            <w:pPr>
              <w:ind w:left="14"/>
              <w:rPr>
                <w:rFonts w:cstheme="minorHAnsi"/>
              </w:rPr>
            </w:pPr>
            <w:r w:rsidRPr="0041439C">
              <w:rPr>
                <w:rFonts w:eastAsia="Calibri" w:cstheme="minorHAnsi"/>
              </w:rPr>
              <w:t xml:space="preserve">Germination des graines </w:t>
            </w:r>
          </w:p>
        </w:tc>
      </w:tr>
    </w:tbl>
    <w:p w:rsidR="00EB7599" w:rsidRPr="0041439C" w:rsidRDefault="00EB7599" w:rsidP="00EB7599">
      <w:pPr>
        <w:spacing w:after="41" w:line="249" w:lineRule="auto"/>
        <w:ind w:left="425"/>
        <w:rPr>
          <w:rFonts w:cstheme="minorHAnsi"/>
        </w:rPr>
      </w:pPr>
    </w:p>
    <w:p w:rsidR="00EB7599" w:rsidRPr="0041439C" w:rsidRDefault="00D0500A" w:rsidP="00D25613">
      <w:pPr>
        <w:numPr>
          <w:ilvl w:val="0"/>
          <w:numId w:val="10"/>
        </w:numPr>
        <w:spacing w:after="41" w:line="249" w:lineRule="auto"/>
        <w:ind w:left="567" w:hanging="360"/>
        <w:rPr>
          <w:rFonts w:cstheme="minorHAnsi"/>
          <w:bCs/>
        </w:rPr>
      </w:pPr>
      <w:r w:rsidRPr="0041439C">
        <w:rPr>
          <w:rFonts w:eastAsia="Calibri" w:cstheme="minorHAnsi"/>
          <w:b/>
        </w:rPr>
        <w:t>Interpréter</w:t>
      </w:r>
      <w:r w:rsidRPr="0041439C">
        <w:rPr>
          <w:rFonts w:eastAsia="Calibri" w:cstheme="minorHAnsi"/>
          <w:bCs/>
        </w:rPr>
        <w:t xml:space="preserve"> les résultats de ces</w:t>
      </w:r>
      <w:r w:rsidR="00EB7599" w:rsidRPr="0041439C">
        <w:rPr>
          <w:rFonts w:eastAsia="Calibri" w:cstheme="minorHAnsi"/>
          <w:bCs/>
        </w:rPr>
        <w:t xml:space="preserve"> expériences</w:t>
      </w:r>
      <w:r w:rsidR="00EB7599" w:rsidRPr="0041439C">
        <w:rPr>
          <w:rFonts w:eastAsia="Calibri" w:cstheme="minorHAnsi"/>
          <w:b/>
        </w:rPr>
        <w:t>. (</w:t>
      </w:r>
      <w:r w:rsidR="00EB7599" w:rsidRPr="0041439C">
        <w:rPr>
          <w:rFonts w:eastAsia="Calibri" w:cstheme="minorHAnsi"/>
          <w:b/>
          <w:u w:val="single" w:color="000000"/>
        </w:rPr>
        <w:t>1</w:t>
      </w:r>
      <w:r w:rsidR="008E6C1F" w:rsidRPr="0041439C">
        <w:rPr>
          <w:rFonts w:eastAsia="Calibri" w:cstheme="minorHAnsi"/>
          <w:b/>
          <w:u w:val="single" w:color="000000"/>
        </w:rPr>
        <w:t>,5</w:t>
      </w:r>
      <w:r w:rsidR="00EB7599" w:rsidRPr="0041439C">
        <w:rPr>
          <w:rFonts w:eastAsia="Calibri" w:cstheme="minorHAnsi"/>
          <w:b/>
          <w:u w:val="single" w:color="000000"/>
        </w:rPr>
        <w:t>pt</w:t>
      </w:r>
      <w:r w:rsidR="00EB7599" w:rsidRPr="0041439C">
        <w:rPr>
          <w:rFonts w:eastAsia="Calibri" w:cstheme="minorHAnsi"/>
          <w:b/>
        </w:rPr>
        <w:t>)</w:t>
      </w:r>
      <w:r w:rsidR="00EB7599" w:rsidRPr="0041439C">
        <w:rPr>
          <w:rFonts w:eastAsia="Calibri" w:cstheme="minorHAnsi"/>
          <w:bCs/>
        </w:rPr>
        <w:t xml:space="preserve"> </w:t>
      </w:r>
    </w:p>
    <w:p w:rsidR="00EB7599" w:rsidRPr="0041439C" w:rsidRDefault="00D25613" w:rsidP="00D25613">
      <w:pPr>
        <w:numPr>
          <w:ilvl w:val="0"/>
          <w:numId w:val="10"/>
        </w:numPr>
        <w:spacing w:after="41" w:line="249" w:lineRule="auto"/>
        <w:ind w:left="567" w:hanging="360"/>
        <w:rPr>
          <w:rFonts w:cstheme="minorHAnsi"/>
          <w:bCs/>
        </w:rPr>
      </w:pPr>
      <w:r w:rsidRPr="0041439C">
        <w:rPr>
          <w:rFonts w:eastAsia="Calibri" w:cstheme="minorHAnsi"/>
          <w:b/>
        </w:rPr>
        <w:t>Déterminer</w:t>
      </w:r>
      <w:r w:rsidR="00EB7599" w:rsidRPr="0041439C">
        <w:rPr>
          <w:rFonts w:eastAsia="Calibri" w:cstheme="minorHAnsi"/>
          <w:bCs/>
        </w:rPr>
        <w:t xml:space="preserve"> les conditions de germination pour le haricot. </w:t>
      </w:r>
      <w:r w:rsidR="00EB7599" w:rsidRPr="0041439C">
        <w:rPr>
          <w:rFonts w:eastAsia="Calibri" w:cstheme="minorHAnsi"/>
          <w:b/>
        </w:rPr>
        <w:t>(</w:t>
      </w:r>
      <w:r w:rsidR="00775459" w:rsidRPr="0041439C">
        <w:rPr>
          <w:rFonts w:eastAsia="Calibri" w:cstheme="minorHAnsi"/>
          <w:b/>
          <w:u w:val="single" w:color="000000"/>
        </w:rPr>
        <w:t>1</w:t>
      </w:r>
      <w:r w:rsidR="00EB7599" w:rsidRPr="0041439C">
        <w:rPr>
          <w:rFonts w:eastAsia="Calibri" w:cstheme="minorHAnsi"/>
          <w:b/>
          <w:u w:val="single" w:color="000000"/>
        </w:rPr>
        <w:t xml:space="preserve"> pt</w:t>
      </w:r>
      <w:r w:rsidR="00EB7599" w:rsidRPr="0041439C">
        <w:rPr>
          <w:rFonts w:eastAsia="Calibri" w:cstheme="minorHAnsi"/>
          <w:b/>
        </w:rPr>
        <w:t>)</w:t>
      </w:r>
      <w:r w:rsidR="00EB7599" w:rsidRPr="0041439C">
        <w:rPr>
          <w:rFonts w:eastAsia="Calibri" w:cstheme="minorHAnsi"/>
          <w:bCs/>
        </w:rPr>
        <w:t xml:space="preserve"> </w:t>
      </w:r>
    </w:p>
    <w:p w:rsidR="00EB7599" w:rsidRPr="0041439C" w:rsidRDefault="00EB7599" w:rsidP="00D25613">
      <w:pPr>
        <w:numPr>
          <w:ilvl w:val="0"/>
          <w:numId w:val="10"/>
        </w:numPr>
        <w:spacing w:after="41" w:line="249" w:lineRule="auto"/>
        <w:ind w:left="567" w:hanging="360"/>
        <w:rPr>
          <w:rFonts w:cstheme="minorHAnsi"/>
          <w:bCs/>
        </w:rPr>
      </w:pPr>
      <w:r w:rsidRPr="0041439C">
        <w:rPr>
          <w:rFonts w:cstheme="minorHAnsi"/>
          <w:b/>
        </w:rPr>
        <w:t>Expliquer</w:t>
      </w:r>
      <w:r w:rsidRPr="0041439C">
        <w:rPr>
          <w:rFonts w:cstheme="minorHAnsi"/>
          <w:bCs/>
        </w:rPr>
        <w:t xml:space="preserve"> pourquoi les graines du haricot ne peuvent pas germer avant le mois </w:t>
      </w:r>
      <w:r w:rsidR="00A63552" w:rsidRPr="0041439C">
        <w:rPr>
          <w:rFonts w:cstheme="minorHAnsi"/>
          <w:bCs/>
        </w:rPr>
        <w:t>d’</w:t>
      </w:r>
      <w:r w:rsidRPr="0041439C">
        <w:rPr>
          <w:rFonts w:cstheme="minorHAnsi"/>
          <w:bCs/>
        </w:rPr>
        <w:t>avril ou mai</w:t>
      </w:r>
      <w:r w:rsidR="00A63552" w:rsidRPr="0041439C">
        <w:rPr>
          <w:rFonts w:cstheme="minorHAnsi"/>
          <w:bCs/>
        </w:rPr>
        <w:t xml:space="preserve"> ? </w:t>
      </w:r>
      <w:r w:rsidR="00A63552" w:rsidRPr="0041439C">
        <w:rPr>
          <w:rFonts w:cstheme="minorHAnsi"/>
          <w:b/>
        </w:rPr>
        <w:t>(1 pt)</w:t>
      </w:r>
    </w:p>
    <w:p w:rsidR="00A35A96" w:rsidRPr="0041439C" w:rsidRDefault="00A35A96" w:rsidP="00A35A96">
      <w:pPr>
        <w:spacing w:after="41" w:line="249" w:lineRule="auto"/>
        <w:ind w:left="1134"/>
        <w:rPr>
          <w:rFonts w:cstheme="minorHAnsi"/>
          <w:bCs/>
        </w:rPr>
      </w:pPr>
    </w:p>
    <w:p w:rsidR="00A35A96" w:rsidRPr="0041439C" w:rsidRDefault="00A35A96" w:rsidP="00852B6E">
      <w:pPr>
        <w:spacing w:after="41" w:line="249" w:lineRule="auto"/>
        <w:rPr>
          <w:rFonts w:cstheme="minorHAnsi"/>
          <w:b/>
        </w:rPr>
      </w:pPr>
    </w:p>
    <w:p w:rsidR="009C02CB" w:rsidRPr="0041439C" w:rsidRDefault="009C02CB" w:rsidP="009C02CB">
      <w:pPr>
        <w:rPr>
          <w:rFonts w:cstheme="minorHAnsi"/>
        </w:rPr>
      </w:pPr>
    </w:p>
    <w:sectPr w:rsidR="009C02CB" w:rsidRPr="0041439C" w:rsidSect="00BB717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542D6"/>
    <w:multiLevelType w:val="hybridMultilevel"/>
    <w:tmpl w:val="86C4AA48"/>
    <w:lvl w:ilvl="0" w:tplc="F810350A">
      <w:start w:val="1"/>
      <w:numFmt w:val="decimal"/>
      <w:lvlText w:val="%1."/>
      <w:lvlJc w:val="left"/>
      <w:pPr>
        <w:ind w:left="42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1F44E920">
      <w:start w:val="1"/>
      <w:numFmt w:val="lowerLetter"/>
      <w:lvlText w:val="%2"/>
      <w:lvlJc w:val="left"/>
      <w:pPr>
        <w:ind w:left="114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04AEDE78">
      <w:start w:val="1"/>
      <w:numFmt w:val="lowerRoman"/>
      <w:lvlText w:val="%3"/>
      <w:lvlJc w:val="left"/>
      <w:pPr>
        <w:ind w:left="186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3B3CEF92">
      <w:start w:val="1"/>
      <w:numFmt w:val="decimal"/>
      <w:lvlText w:val="%4"/>
      <w:lvlJc w:val="left"/>
      <w:pPr>
        <w:ind w:left="258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5922FF58">
      <w:start w:val="1"/>
      <w:numFmt w:val="lowerLetter"/>
      <w:lvlText w:val="%5"/>
      <w:lvlJc w:val="left"/>
      <w:pPr>
        <w:ind w:left="330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9F1A57D2">
      <w:start w:val="1"/>
      <w:numFmt w:val="lowerRoman"/>
      <w:lvlText w:val="%6"/>
      <w:lvlJc w:val="left"/>
      <w:pPr>
        <w:ind w:left="402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95D0E3F6">
      <w:start w:val="1"/>
      <w:numFmt w:val="decimal"/>
      <w:lvlText w:val="%7"/>
      <w:lvlJc w:val="left"/>
      <w:pPr>
        <w:ind w:left="474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F30486F6">
      <w:start w:val="1"/>
      <w:numFmt w:val="lowerLetter"/>
      <w:lvlText w:val="%8"/>
      <w:lvlJc w:val="left"/>
      <w:pPr>
        <w:ind w:left="546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1CC0498A">
      <w:start w:val="1"/>
      <w:numFmt w:val="lowerRoman"/>
      <w:lvlText w:val="%9"/>
      <w:lvlJc w:val="left"/>
      <w:pPr>
        <w:ind w:left="618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5B05005"/>
    <w:multiLevelType w:val="hybridMultilevel"/>
    <w:tmpl w:val="622244E6"/>
    <w:lvl w:ilvl="0" w:tplc="B42C82F0">
      <w:start w:val="1"/>
      <w:numFmt w:val="lowerLetter"/>
      <w:lvlText w:val="%1."/>
      <w:lvlJc w:val="left"/>
      <w:pPr>
        <w:ind w:left="786" w:hanging="360"/>
      </w:pPr>
      <w:rPr>
        <w:rFonts w:hint="default"/>
        <w:b w:val="0"/>
        <w:bCs w:val="0"/>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2" w15:restartNumberingAfterBreak="0">
    <w:nsid w:val="128B0BF9"/>
    <w:multiLevelType w:val="hybridMultilevel"/>
    <w:tmpl w:val="1866769A"/>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9E34B22"/>
    <w:multiLevelType w:val="hybridMultilevel"/>
    <w:tmpl w:val="7A4C2FDA"/>
    <w:lvl w:ilvl="0" w:tplc="0BDA2BE0">
      <w:start w:val="1"/>
      <w:numFmt w:val="lowerLetter"/>
      <w:lvlText w:val="%1."/>
      <w:lvlJc w:val="left"/>
      <w:pPr>
        <w:ind w:left="956" w:hanging="360"/>
      </w:pPr>
      <w:rPr>
        <w:rFonts w:hint="default"/>
      </w:rPr>
    </w:lvl>
    <w:lvl w:ilvl="1" w:tplc="040C0019" w:tentative="1">
      <w:start w:val="1"/>
      <w:numFmt w:val="lowerLetter"/>
      <w:lvlText w:val="%2."/>
      <w:lvlJc w:val="left"/>
      <w:pPr>
        <w:ind w:left="1676" w:hanging="360"/>
      </w:pPr>
    </w:lvl>
    <w:lvl w:ilvl="2" w:tplc="040C001B" w:tentative="1">
      <w:start w:val="1"/>
      <w:numFmt w:val="lowerRoman"/>
      <w:lvlText w:val="%3."/>
      <w:lvlJc w:val="right"/>
      <w:pPr>
        <w:ind w:left="2396" w:hanging="180"/>
      </w:pPr>
    </w:lvl>
    <w:lvl w:ilvl="3" w:tplc="040C000F" w:tentative="1">
      <w:start w:val="1"/>
      <w:numFmt w:val="decimal"/>
      <w:lvlText w:val="%4."/>
      <w:lvlJc w:val="left"/>
      <w:pPr>
        <w:ind w:left="3116" w:hanging="360"/>
      </w:pPr>
    </w:lvl>
    <w:lvl w:ilvl="4" w:tplc="040C0019" w:tentative="1">
      <w:start w:val="1"/>
      <w:numFmt w:val="lowerLetter"/>
      <w:lvlText w:val="%5."/>
      <w:lvlJc w:val="left"/>
      <w:pPr>
        <w:ind w:left="3836" w:hanging="360"/>
      </w:pPr>
    </w:lvl>
    <w:lvl w:ilvl="5" w:tplc="040C001B" w:tentative="1">
      <w:start w:val="1"/>
      <w:numFmt w:val="lowerRoman"/>
      <w:lvlText w:val="%6."/>
      <w:lvlJc w:val="right"/>
      <w:pPr>
        <w:ind w:left="4556" w:hanging="180"/>
      </w:pPr>
    </w:lvl>
    <w:lvl w:ilvl="6" w:tplc="040C000F" w:tentative="1">
      <w:start w:val="1"/>
      <w:numFmt w:val="decimal"/>
      <w:lvlText w:val="%7."/>
      <w:lvlJc w:val="left"/>
      <w:pPr>
        <w:ind w:left="5276" w:hanging="360"/>
      </w:pPr>
    </w:lvl>
    <w:lvl w:ilvl="7" w:tplc="040C0019" w:tentative="1">
      <w:start w:val="1"/>
      <w:numFmt w:val="lowerLetter"/>
      <w:lvlText w:val="%8."/>
      <w:lvlJc w:val="left"/>
      <w:pPr>
        <w:ind w:left="5996" w:hanging="360"/>
      </w:pPr>
    </w:lvl>
    <w:lvl w:ilvl="8" w:tplc="040C001B" w:tentative="1">
      <w:start w:val="1"/>
      <w:numFmt w:val="lowerRoman"/>
      <w:lvlText w:val="%9."/>
      <w:lvlJc w:val="right"/>
      <w:pPr>
        <w:ind w:left="6716" w:hanging="180"/>
      </w:pPr>
    </w:lvl>
  </w:abstractNum>
  <w:abstractNum w:abstractNumId="4" w15:restartNumberingAfterBreak="0">
    <w:nsid w:val="1BDE4EDC"/>
    <w:multiLevelType w:val="hybridMultilevel"/>
    <w:tmpl w:val="26A8743C"/>
    <w:lvl w:ilvl="0" w:tplc="B53C3E9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79242FB"/>
    <w:multiLevelType w:val="hybridMultilevel"/>
    <w:tmpl w:val="4B7E8CA0"/>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87A126E"/>
    <w:multiLevelType w:val="hybridMultilevel"/>
    <w:tmpl w:val="FE56C59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1FA7FC5"/>
    <w:multiLevelType w:val="hybridMultilevel"/>
    <w:tmpl w:val="4A04CFC6"/>
    <w:lvl w:ilvl="0" w:tplc="55D8D5D6">
      <w:start w:val="1"/>
      <w:numFmt w:val="upperLetter"/>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11C17A3"/>
    <w:multiLevelType w:val="hybridMultilevel"/>
    <w:tmpl w:val="F3860902"/>
    <w:lvl w:ilvl="0" w:tplc="E8548ECE">
      <w:start w:val="2"/>
      <w:numFmt w:val="decimal"/>
      <w:pStyle w:val="Titre1"/>
      <w:lvlText w:val="%1"/>
      <w:lvlJc w:val="left"/>
      <w:pPr>
        <w:ind w:left="0"/>
      </w:pPr>
      <w:rPr>
        <w:rFonts w:ascii="Calibri" w:eastAsia="Calibri" w:hAnsi="Calibri" w:cs="Calibri"/>
        <w:b/>
        <w:bCs/>
        <w:i w:val="0"/>
        <w:strike w:val="0"/>
        <w:dstrike w:val="0"/>
        <w:color w:val="000000"/>
        <w:sz w:val="32"/>
        <w:szCs w:val="32"/>
        <w:u w:val="none" w:color="000000"/>
        <w:bdr w:val="none" w:sz="0" w:space="0" w:color="auto"/>
        <w:shd w:val="clear" w:color="auto" w:fill="auto"/>
        <w:vertAlign w:val="baseline"/>
      </w:rPr>
    </w:lvl>
    <w:lvl w:ilvl="1" w:tplc="E272D2AC">
      <w:start w:val="1"/>
      <w:numFmt w:val="lowerLetter"/>
      <w:lvlText w:val="%2"/>
      <w:lvlJc w:val="left"/>
      <w:pPr>
        <w:ind w:left="1947"/>
      </w:pPr>
      <w:rPr>
        <w:rFonts w:ascii="Calibri" w:eastAsia="Calibri" w:hAnsi="Calibri" w:cs="Calibri"/>
        <w:b/>
        <w:bCs/>
        <w:i w:val="0"/>
        <w:strike w:val="0"/>
        <w:dstrike w:val="0"/>
        <w:color w:val="000000"/>
        <w:sz w:val="32"/>
        <w:szCs w:val="32"/>
        <w:u w:val="none" w:color="000000"/>
        <w:bdr w:val="none" w:sz="0" w:space="0" w:color="auto"/>
        <w:shd w:val="clear" w:color="auto" w:fill="auto"/>
        <w:vertAlign w:val="baseline"/>
      </w:rPr>
    </w:lvl>
    <w:lvl w:ilvl="2" w:tplc="B6A0C9D8">
      <w:start w:val="1"/>
      <w:numFmt w:val="lowerRoman"/>
      <w:lvlText w:val="%3"/>
      <w:lvlJc w:val="left"/>
      <w:pPr>
        <w:ind w:left="2667"/>
      </w:pPr>
      <w:rPr>
        <w:rFonts w:ascii="Calibri" w:eastAsia="Calibri" w:hAnsi="Calibri" w:cs="Calibri"/>
        <w:b/>
        <w:bCs/>
        <w:i w:val="0"/>
        <w:strike w:val="0"/>
        <w:dstrike w:val="0"/>
        <w:color w:val="000000"/>
        <w:sz w:val="32"/>
        <w:szCs w:val="32"/>
        <w:u w:val="none" w:color="000000"/>
        <w:bdr w:val="none" w:sz="0" w:space="0" w:color="auto"/>
        <w:shd w:val="clear" w:color="auto" w:fill="auto"/>
        <w:vertAlign w:val="baseline"/>
      </w:rPr>
    </w:lvl>
    <w:lvl w:ilvl="3" w:tplc="FFD65EF2">
      <w:start w:val="1"/>
      <w:numFmt w:val="decimal"/>
      <w:lvlText w:val="%4"/>
      <w:lvlJc w:val="left"/>
      <w:pPr>
        <w:ind w:left="3387"/>
      </w:pPr>
      <w:rPr>
        <w:rFonts w:ascii="Calibri" w:eastAsia="Calibri" w:hAnsi="Calibri" w:cs="Calibri"/>
        <w:b/>
        <w:bCs/>
        <w:i w:val="0"/>
        <w:strike w:val="0"/>
        <w:dstrike w:val="0"/>
        <w:color w:val="000000"/>
        <w:sz w:val="32"/>
        <w:szCs w:val="32"/>
        <w:u w:val="none" w:color="000000"/>
        <w:bdr w:val="none" w:sz="0" w:space="0" w:color="auto"/>
        <w:shd w:val="clear" w:color="auto" w:fill="auto"/>
        <w:vertAlign w:val="baseline"/>
      </w:rPr>
    </w:lvl>
    <w:lvl w:ilvl="4" w:tplc="C4405A0E">
      <w:start w:val="1"/>
      <w:numFmt w:val="lowerLetter"/>
      <w:lvlText w:val="%5"/>
      <w:lvlJc w:val="left"/>
      <w:pPr>
        <w:ind w:left="4107"/>
      </w:pPr>
      <w:rPr>
        <w:rFonts w:ascii="Calibri" w:eastAsia="Calibri" w:hAnsi="Calibri" w:cs="Calibri"/>
        <w:b/>
        <w:bCs/>
        <w:i w:val="0"/>
        <w:strike w:val="0"/>
        <w:dstrike w:val="0"/>
        <w:color w:val="000000"/>
        <w:sz w:val="32"/>
        <w:szCs w:val="32"/>
        <w:u w:val="none" w:color="000000"/>
        <w:bdr w:val="none" w:sz="0" w:space="0" w:color="auto"/>
        <w:shd w:val="clear" w:color="auto" w:fill="auto"/>
        <w:vertAlign w:val="baseline"/>
      </w:rPr>
    </w:lvl>
    <w:lvl w:ilvl="5" w:tplc="4A2621CC">
      <w:start w:val="1"/>
      <w:numFmt w:val="lowerRoman"/>
      <w:lvlText w:val="%6"/>
      <w:lvlJc w:val="left"/>
      <w:pPr>
        <w:ind w:left="4827"/>
      </w:pPr>
      <w:rPr>
        <w:rFonts w:ascii="Calibri" w:eastAsia="Calibri" w:hAnsi="Calibri" w:cs="Calibri"/>
        <w:b/>
        <w:bCs/>
        <w:i w:val="0"/>
        <w:strike w:val="0"/>
        <w:dstrike w:val="0"/>
        <w:color w:val="000000"/>
        <w:sz w:val="32"/>
        <w:szCs w:val="32"/>
        <w:u w:val="none" w:color="000000"/>
        <w:bdr w:val="none" w:sz="0" w:space="0" w:color="auto"/>
        <w:shd w:val="clear" w:color="auto" w:fill="auto"/>
        <w:vertAlign w:val="baseline"/>
      </w:rPr>
    </w:lvl>
    <w:lvl w:ilvl="6" w:tplc="03C4DCE2">
      <w:start w:val="1"/>
      <w:numFmt w:val="decimal"/>
      <w:lvlText w:val="%7"/>
      <w:lvlJc w:val="left"/>
      <w:pPr>
        <w:ind w:left="5547"/>
      </w:pPr>
      <w:rPr>
        <w:rFonts w:ascii="Calibri" w:eastAsia="Calibri" w:hAnsi="Calibri" w:cs="Calibri"/>
        <w:b/>
        <w:bCs/>
        <w:i w:val="0"/>
        <w:strike w:val="0"/>
        <w:dstrike w:val="0"/>
        <w:color w:val="000000"/>
        <w:sz w:val="32"/>
        <w:szCs w:val="32"/>
        <w:u w:val="none" w:color="000000"/>
        <w:bdr w:val="none" w:sz="0" w:space="0" w:color="auto"/>
        <w:shd w:val="clear" w:color="auto" w:fill="auto"/>
        <w:vertAlign w:val="baseline"/>
      </w:rPr>
    </w:lvl>
    <w:lvl w:ilvl="7" w:tplc="7166AEE0">
      <w:start w:val="1"/>
      <w:numFmt w:val="lowerLetter"/>
      <w:lvlText w:val="%8"/>
      <w:lvlJc w:val="left"/>
      <w:pPr>
        <w:ind w:left="6267"/>
      </w:pPr>
      <w:rPr>
        <w:rFonts w:ascii="Calibri" w:eastAsia="Calibri" w:hAnsi="Calibri" w:cs="Calibri"/>
        <w:b/>
        <w:bCs/>
        <w:i w:val="0"/>
        <w:strike w:val="0"/>
        <w:dstrike w:val="0"/>
        <w:color w:val="000000"/>
        <w:sz w:val="32"/>
        <w:szCs w:val="32"/>
        <w:u w:val="none" w:color="000000"/>
        <w:bdr w:val="none" w:sz="0" w:space="0" w:color="auto"/>
        <w:shd w:val="clear" w:color="auto" w:fill="auto"/>
        <w:vertAlign w:val="baseline"/>
      </w:rPr>
    </w:lvl>
    <w:lvl w:ilvl="8" w:tplc="3522DF0C">
      <w:start w:val="1"/>
      <w:numFmt w:val="lowerRoman"/>
      <w:lvlText w:val="%9"/>
      <w:lvlJc w:val="left"/>
      <w:pPr>
        <w:ind w:left="6987"/>
      </w:pPr>
      <w:rPr>
        <w:rFonts w:ascii="Calibri" w:eastAsia="Calibri" w:hAnsi="Calibri" w:cs="Calibri"/>
        <w:b/>
        <w:bCs/>
        <w:i w:val="0"/>
        <w:strike w:val="0"/>
        <w:dstrike w:val="0"/>
        <w:color w:val="000000"/>
        <w:sz w:val="32"/>
        <w:szCs w:val="32"/>
        <w:u w:val="none" w:color="000000"/>
        <w:bdr w:val="none" w:sz="0" w:space="0" w:color="auto"/>
        <w:shd w:val="clear" w:color="auto" w:fill="auto"/>
        <w:vertAlign w:val="baseline"/>
      </w:rPr>
    </w:lvl>
  </w:abstractNum>
  <w:abstractNum w:abstractNumId="9" w15:restartNumberingAfterBreak="0">
    <w:nsid w:val="42755772"/>
    <w:multiLevelType w:val="hybridMultilevel"/>
    <w:tmpl w:val="086A0368"/>
    <w:lvl w:ilvl="0" w:tplc="C474525C">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0" w15:restartNumberingAfterBreak="0">
    <w:nsid w:val="63E35066"/>
    <w:multiLevelType w:val="hybridMultilevel"/>
    <w:tmpl w:val="80EAEF60"/>
    <w:lvl w:ilvl="0" w:tplc="CF9AC2C4">
      <w:start w:val="1"/>
      <w:numFmt w:val="decimal"/>
      <w:lvlText w:val="%1."/>
      <w:lvlJc w:val="left"/>
      <w:pPr>
        <w:ind w:left="927" w:hanging="360"/>
      </w:pPr>
      <w:rPr>
        <w:rFonts w:eastAsia="Calibri" w:hint="default"/>
        <w:b/>
        <w:sz w:val="24"/>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1" w15:restartNumberingAfterBreak="0">
    <w:nsid w:val="649E59F4"/>
    <w:multiLevelType w:val="hybridMultilevel"/>
    <w:tmpl w:val="0E206362"/>
    <w:lvl w:ilvl="0" w:tplc="1BAABAE8">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687B79A0"/>
    <w:multiLevelType w:val="hybridMultilevel"/>
    <w:tmpl w:val="A21EFCEC"/>
    <w:lvl w:ilvl="0" w:tplc="7DB861A4">
      <w:start w:val="1"/>
      <w:numFmt w:val="decimal"/>
      <w:lvlText w:val="%1."/>
      <w:lvlJc w:val="left"/>
      <w:pPr>
        <w:ind w:left="720" w:hanging="360"/>
      </w:pPr>
      <w:rPr>
        <w:rFonts w:hint="default"/>
        <w:b/>
        <w:bCs/>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7110321B"/>
    <w:multiLevelType w:val="hybridMultilevel"/>
    <w:tmpl w:val="DCD6B1B0"/>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6E577FA"/>
    <w:multiLevelType w:val="hybridMultilevel"/>
    <w:tmpl w:val="0E206362"/>
    <w:lvl w:ilvl="0" w:tplc="1BAABAE8">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4"/>
  </w:num>
  <w:num w:numId="2">
    <w:abstractNumId w:val="2"/>
  </w:num>
  <w:num w:numId="3">
    <w:abstractNumId w:val="1"/>
  </w:num>
  <w:num w:numId="4">
    <w:abstractNumId w:val="6"/>
  </w:num>
  <w:num w:numId="5">
    <w:abstractNumId w:val="5"/>
  </w:num>
  <w:num w:numId="6">
    <w:abstractNumId w:val="13"/>
  </w:num>
  <w:num w:numId="7">
    <w:abstractNumId w:val="3"/>
  </w:num>
  <w:num w:numId="8">
    <w:abstractNumId w:val="7"/>
  </w:num>
  <w:num w:numId="9">
    <w:abstractNumId w:val="12"/>
  </w:num>
  <w:num w:numId="10">
    <w:abstractNumId w:val="0"/>
  </w:num>
  <w:num w:numId="11">
    <w:abstractNumId w:val="8"/>
  </w:num>
  <w:num w:numId="12">
    <w:abstractNumId w:val="11"/>
  </w:num>
  <w:num w:numId="13">
    <w:abstractNumId w:val="9"/>
  </w:num>
  <w:num w:numId="14">
    <w:abstractNumId w:val="4"/>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4291"/>
    <w:rsid w:val="00063FE9"/>
    <w:rsid w:val="00096A75"/>
    <w:rsid w:val="00147F01"/>
    <w:rsid w:val="00157E39"/>
    <w:rsid w:val="00192461"/>
    <w:rsid w:val="001E5D78"/>
    <w:rsid w:val="001E6274"/>
    <w:rsid w:val="00246F4D"/>
    <w:rsid w:val="003406C1"/>
    <w:rsid w:val="003C5BAE"/>
    <w:rsid w:val="003D6417"/>
    <w:rsid w:val="0041439C"/>
    <w:rsid w:val="00430D18"/>
    <w:rsid w:val="004A1E2C"/>
    <w:rsid w:val="005100B6"/>
    <w:rsid w:val="00531359"/>
    <w:rsid w:val="00555437"/>
    <w:rsid w:val="00557C91"/>
    <w:rsid w:val="00560903"/>
    <w:rsid w:val="005B4CE0"/>
    <w:rsid w:val="005B7437"/>
    <w:rsid w:val="00754731"/>
    <w:rsid w:val="00775459"/>
    <w:rsid w:val="007A5B4F"/>
    <w:rsid w:val="00830A80"/>
    <w:rsid w:val="00852B6E"/>
    <w:rsid w:val="0087292D"/>
    <w:rsid w:val="008E6C1F"/>
    <w:rsid w:val="00946EA6"/>
    <w:rsid w:val="009A1818"/>
    <w:rsid w:val="009A4F76"/>
    <w:rsid w:val="009C02CB"/>
    <w:rsid w:val="009E4574"/>
    <w:rsid w:val="009F5902"/>
    <w:rsid w:val="00A17FE5"/>
    <w:rsid w:val="00A35A96"/>
    <w:rsid w:val="00A55992"/>
    <w:rsid w:val="00A63552"/>
    <w:rsid w:val="00AD38AC"/>
    <w:rsid w:val="00B24291"/>
    <w:rsid w:val="00B45E36"/>
    <w:rsid w:val="00BB7174"/>
    <w:rsid w:val="00C023B2"/>
    <w:rsid w:val="00C26B71"/>
    <w:rsid w:val="00C47B23"/>
    <w:rsid w:val="00C66E6E"/>
    <w:rsid w:val="00CE67A7"/>
    <w:rsid w:val="00D0500A"/>
    <w:rsid w:val="00D25613"/>
    <w:rsid w:val="00E70D93"/>
    <w:rsid w:val="00EB7599"/>
    <w:rsid w:val="00EC3F43"/>
    <w:rsid w:val="00ED4A60"/>
    <w:rsid w:val="00F77A0F"/>
    <w:rsid w:val="00F9680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AEA3B"/>
  <w15:chartTrackingRefBased/>
  <w15:docId w15:val="{DD83D1B4-A10C-4E37-A310-0D6DB7BBE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next w:val="Normal"/>
    <w:link w:val="Titre1Car"/>
    <w:uiPriority w:val="9"/>
    <w:unhideWhenUsed/>
    <w:qFormat/>
    <w:rsid w:val="00EB7599"/>
    <w:pPr>
      <w:keepNext/>
      <w:keepLines/>
      <w:numPr>
        <w:numId w:val="11"/>
      </w:numPr>
      <w:spacing w:after="158"/>
      <w:ind w:left="294" w:hanging="10"/>
      <w:outlineLvl w:val="0"/>
    </w:pPr>
    <w:rPr>
      <w:rFonts w:ascii="Calibri" w:eastAsia="Calibri" w:hAnsi="Calibri" w:cs="Calibri"/>
      <w:b/>
      <w:color w:val="000000"/>
      <w:u w:val="single" w:color="000000"/>
      <w:lang w:eastAsia="fr-FR"/>
    </w:rPr>
  </w:style>
  <w:style w:type="paragraph" w:styleId="Titre3">
    <w:name w:val="heading 3"/>
    <w:basedOn w:val="Normal"/>
    <w:next w:val="Normal"/>
    <w:link w:val="Titre3Car"/>
    <w:uiPriority w:val="9"/>
    <w:semiHidden/>
    <w:unhideWhenUsed/>
    <w:qFormat/>
    <w:rsid w:val="003D641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9A4F7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71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BB7174"/>
    <w:pPr>
      <w:ind w:left="720"/>
      <w:contextualSpacing/>
    </w:pPr>
  </w:style>
  <w:style w:type="table" w:customStyle="1" w:styleId="TableGrid">
    <w:name w:val="TableGrid"/>
    <w:rsid w:val="00C023B2"/>
    <w:pPr>
      <w:spacing w:after="0" w:line="240" w:lineRule="auto"/>
    </w:pPr>
    <w:rPr>
      <w:rFonts w:eastAsiaTheme="minorEastAsia"/>
      <w:lang w:eastAsia="fr-FR"/>
    </w:rPr>
    <w:tblPr>
      <w:tblCellMar>
        <w:top w:w="0" w:type="dxa"/>
        <w:left w:w="0" w:type="dxa"/>
        <w:bottom w:w="0" w:type="dxa"/>
        <w:right w:w="0" w:type="dxa"/>
      </w:tblCellMar>
    </w:tblPr>
  </w:style>
  <w:style w:type="table" w:styleId="TableauGrille2">
    <w:name w:val="Grid Table 2"/>
    <w:basedOn w:val="TableauNormal"/>
    <w:uiPriority w:val="47"/>
    <w:rsid w:val="00A17FE5"/>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Titre1Car">
    <w:name w:val="Titre 1 Car"/>
    <w:basedOn w:val="Policepardfaut"/>
    <w:link w:val="Titre1"/>
    <w:uiPriority w:val="9"/>
    <w:rsid w:val="00EB7599"/>
    <w:rPr>
      <w:rFonts w:ascii="Calibri" w:eastAsia="Calibri" w:hAnsi="Calibri" w:cs="Calibri"/>
      <w:b/>
      <w:color w:val="000000"/>
      <w:u w:val="single" w:color="000000"/>
      <w:lang w:eastAsia="fr-FR"/>
    </w:rPr>
  </w:style>
  <w:style w:type="paragraph" w:styleId="Textedebulles">
    <w:name w:val="Balloon Text"/>
    <w:basedOn w:val="Normal"/>
    <w:link w:val="TextedebullesCar"/>
    <w:uiPriority w:val="99"/>
    <w:semiHidden/>
    <w:unhideWhenUsed/>
    <w:rsid w:val="0075473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54731"/>
    <w:rPr>
      <w:rFonts w:ascii="Segoe UI" w:hAnsi="Segoe UI" w:cs="Segoe UI"/>
      <w:sz w:val="18"/>
      <w:szCs w:val="18"/>
    </w:rPr>
  </w:style>
  <w:style w:type="character" w:customStyle="1" w:styleId="Titre3Car">
    <w:name w:val="Titre 3 Car"/>
    <w:basedOn w:val="Policepardfaut"/>
    <w:link w:val="Titre3"/>
    <w:uiPriority w:val="9"/>
    <w:semiHidden/>
    <w:rsid w:val="003D6417"/>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
    <w:semiHidden/>
    <w:rsid w:val="009A4F76"/>
    <w:rPr>
      <w:rFonts w:asciiTheme="majorHAnsi" w:eastAsiaTheme="majorEastAsia" w:hAnsiTheme="majorHAnsi" w:cstheme="majorBidi"/>
      <w:i/>
      <w:iCs/>
      <w:color w:val="2E74B5" w:themeColor="accent1" w:themeShade="BF"/>
    </w:rPr>
  </w:style>
  <w:style w:type="table" w:styleId="Tableauweb3">
    <w:name w:val="Table Web 3"/>
    <w:basedOn w:val="TableauNormal"/>
    <w:uiPriority w:val="99"/>
    <w:rsid w:val="00246F4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353942">
      <w:bodyDiv w:val="1"/>
      <w:marLeft w:val="0"/>
      <w:marRight w:val="0"/>
      <w:marTop w:val="0"/>
      <w:marBottom w:val="0"/>
      <w:divBdr>
        <w:top w:val="none" w:sz="0" w:space="0" w:color="auto"/>
        <w:left w:val="none" w:sz="0" w:space="0" w:color="auto"/>
        <w:bottom w:val="none" w:sz="0" w:space="0" w:color="auto"/>
        <w:right w:val="none" w:sz="0" w:space="0" w:color="auto"/>
      </w:divBdr>
    </w:div>
    <w:div w:id="1138376327">
      <w:bodyDiv w:val="1"/>
      <w:marLeft w:val="0"/>
      <w:marRight w:val="0"/>
      <w:marTop w:val="0"/>
      <w:marBottom w:val="0"/>
      <w:divBdr>
        <w:top w:val="none" w:sz="0" w:space="0" w:color="auto"/>
        <w:left w:val="none" w:sz="0" w:space="0" w:color="auto"/>
        <w:bottom w:val="none" w:sz="0" w:space="0" w:color="auto"/>
        <w:right w:val="none" w:sz="0" w:space="0" w:color="auto"/>
      </w:divBdr>
    </w:div>
    <w:div w:id="1148329209">
      <w:bodyDiv w:val="1"/>
      <w:marLeft w:val="0"/>
      <w:marRight w:val="0"/>
      <w:marTop w:val="0"/>
      <w:marBottom w:val="0"/>
      <w:divBdr>
        <w:top w:val="none" w:sz="0" w:space="0" w:color="auto"/>
        <w:left w:val="none" w:sz="0" w:space="0" w:color="auto"/>
        <w:bottom w:val="none" w:sz="0" w:space="0" w:color="auto"/>
        <w:right w:val="none" w:sz="0" w:space="0" w:color="auto"/>
      </w:divBdr>
    </w:div>
    <w:div w:id="143065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2</Pages>
  <Words>599</Words>
  <Characters>3296</Characters>
  <Application>Microsoft Office Word</Application>
  <DocSecurity>0</DocSecurity>
  <Lines>27</Lines>
  <Paragraphs>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 </cp:lastModifiedBy>
  <cp:revision>17</cp:revision>
  <cp:lastPrinted>2022-05-19T09:50:00Z</cp:lastPrinted>
  <dcterms:created xsi:type="dcterms:W3CDTF">2022-05-19T08:28:00Z</dcterms:created>
  <dcterms:modified xsi:type="dcterms:W3CDTF">2025-05-18T16:40:00Z</dcterms:modified>
</cp:coreProperties>
</file>